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96" w:rsidRDefault="00EA60CA" w:rsidP="00EA60CA">
      <w:pPr>
        <w:pStyle w:val="3"/>
        <w:ind w:firstLine="708"/>
        <w:jc w:val="center"/>
        <w:rPr>
          <w:b/>
          <w:spacing w:val="-5"/>
          <w:sz w:val="24"/>
        </w:rPr>
      </w:pPr>
      <w:r w:rsidRPr="00EA60CA">
        <w:rPr>
          <w:b/>
          <w:sz w:val="24"/>
        </w:rPr>
        <w:t>Управление недвижимости, строительства и инвестиций администрации Рыбинского муниципального округа</w:t>
      </w:r>
      <w:r>
        <w:rPr>
          <w:b/>
          <w:sz w:val="22"/>
          <w:szCs w:val="22"/>
        </w:rPr>
        <w:t xml:space="preserve"> </w:t>
      </w:r>
      <w:r w:rsidR="001653A4" w:rsidRPr="00647683">
        <w:rPr>
          <w:b/>
          <w:spacing w:val="-5"/>
          <w:sz w:val="24"/>
        </w:rPr>
        <w:t>сообщает о проведении</w:t>
      </w:r>
      <w:r>
        <w:rPr>
          <w:b/>
          <w:spacing w:val="-5"/>
          <w:sz w:val="24"/>
        </w:rPr>
        <w:t xml:space="preserve"> </w:t>
      </w:r>
      <w:r w:rsidR="0086626A">
        <w:rPr>
          <w:b/>
          <w:spacing w:val="-5"/>
          <w:sz w:val="24"/>
        </w:rPr>
        <w:t>2 апреля</w:t>
      </w:r>
      <w:r w:rsidR="00177F63">
        <w:rPr>
          <w:b/>
          <w:spacing w:val="-5"/>
          <w:sz w:val="24"/>
        </w:rPr>
        <w:t xml:space="preserve"> 201</w:t>
      </w:r>
      <w:r w:rsidR="0086626A">
        <w:rPr>
          <w:b/>
          <w:spacing w:val="-5"/>
          <w:sz w:val="24"/>
        </w:rPr>
        <w:t>9</w:t>
      </w:r>
      <w:r w:rsidR="00425995" w:rsidRPr="00DA7A68">
        <w:rPr>
          <w:b/>
          <w:spacing w:val="-5"/>
          <w:sz w:val="24"/>
        </w:rPr>
        <w:t xml:space="preserve"> года</w:t>
      </w:r>
      <w:r>
        <w:rPr>
          <w:b/>
          <w:spacing w:val="-5"/>
          <w:sz w:val="24"/>
        </w:rPr>
        <w:t xml:space="preserve"> </w:t>
      </w:r>
      <w:r w:rsidR="00406E1D" w:rsidRPr="00DA7A68">
        <w:rPr>
          <w:b/>
          <w:spacing w:val="-5"/>
          <w:sz w:val="24"/>
        </w:rPr>
        <w:t>продажи</w:t>
      </w:r>
      <w:r w:rsidR="00406E1D" w:rsidRPr="00647683">
        <w:rPr>
          <w:b/>
          <w:spacing w:val="-5"/>
          <w:sz w:val="24"/>
        </w:rPr>
        <w:t xml:space="preserve"> посредством публичного предложения находящегося в собственности </w:t>
      </w:r>
      <w:r>
        <w:rPr>
          <w:b/>
          <w:spacing w:val="-5"/>
          <w:sz w:val="24"/>
        </w:rPr>
        <w:t>Рыбинского муниципального района</w:t>
      </w:r>
      <w:r w:rsidR="00406E1D" w:rsidRPr="00647683">
        <w:rPr>
          <w:b/>
          <w:spacing w:val="-5"/>
          <w:sz w:val="24"/>
        </w:rPr>
        <w:t xml:space="preserve"> </w:t>
      </w:r>
      <w:r w:rsidR="00A003C7">
        <w:rPr>
          <w:b/>
          <w:spacing w:val="-5"/>
          <w:sz w:val="24"/>
        </w:rPr>
        <w:t xml:space="preserve">недвижимого </w:t>
      </w:r>
      <w:r w:rsidR="00406E1D" w:rsidRPr="00647683">
        <w:rPr>
          <w:b/>
          <w:spacing w:val="-5"/>
          <w:sz w:val="24"/>
        </w:rPr>
        <w:t>имущества</w:t>
      </w:r>
      <w:r w:rsidR="00756F96">
        <w:rPr>
          <w:b/>
          <w:spacing w:val="-5"/>
          <w:sz w:val="24"/>
        </w:rPr>
        <w:t xml:space="preserve"> </w:t>
      </w:r>
    </w:p>
    <w:p w:rsidR="001653A4" w:rsidRDefault="001653A4" w:rsidP="001653A4">
      <w:pPr>
        <w:spacing w:after="0" w:line="240" w:lineRule="auto"/>
        <w:jc w:val="center"/>
        <w:rPr>
          <w:rFonts w:ascii="Times New Roman" w:eastAsia="Times New Roman" w:hAnsi="Times New Roman" w:cs="Times New Roman"/>
          <w:b/>
          <w:spacing w:val="-5"/>
          <w:sz w:val="24"/>
          <w:szCs w:val="20"/>
          <w:lang w:eastAsia="ru-RU"/>
        </w:rPr>
      </w:pPr>
    </w:p>
    <w:p w:rsidR="00AB19AE" w:rsidRPr="00CD4EFC" w:rsidRDefault="001653A4" w:rsidP="00AB19AE">
      <w:pPr>
        <w:spacing w:after="0" w:line="240" w:lineRule="auto"/>
        <w:ind w:firstLine="708"/>
        <w:jc w:val="both"/>
        <w:rPr>
          <w:rFonts w:ascii="Times New Roman" w:eastAsia="Times New Roman" w:hAnsi="Times New Roman" w:cs="Times New Roman"/>
          <w:color w:val="000000"/>
          <w:spacing w:val="-5"/>
          <w:sz w:val="24"/>
          <w:szCs w:val="24"/>
          <w:lang w:eastAsia="ru-RU"/>
        </w:rPr>
      </w:pPr>
      <w:r w:rsidRPr="005C4CE5">
        <w:rPr>
          <w:rFonts w:ascii="Times New Roman" w:eastAsia="Times New Roman" w:hAnsi="Times New Roman" w:cs="Times New Roman"/>
          <w:b/>
          <w:spacing w:val="-5"/>
          <w:sz w:val="24"/>
          <w:szCs w:val="24"/>
          <w:lang w:eastAsia="ru-RU"/>
        </w:rPr>
        <w:t xml:space="preserve">1. Государственный орган, принявший решение об условиях приватизации </w:t>
      </w:r>
      <w:r w:rsidR="00CD4EFC">
        <w:rPr>
          <w:rFonts w:ascii="Times New Roman" w:eastAsia="Times New Roman" w:hAnsi="Times New Roman" w:cs="Times New Roman"/>
          <w:b/>
          <w:spacing w:val="-5"/>
          <w:sz w:val="24"/>
          <w:szCs w:val="24"/>
          <w:lang w:eastAsia="ru-RU"/>
        </w:rPr>
        <w:t>–</w:t>
      </w:r>
      <w:r w:rsidR="00CD4EFC" w:rsidRPr="00CD4EFC">
        <w:t xml:space="preserve"> </w:t>
      </w:r>
      <w:r w:rsidR="00CD4EFC">
        <w:rPr>
          <w:rFonts w:ascii="Times New Roman" w:hAnsi="Times New Roman" w:cs="Times New Roman"/>
          <w:sz w:val="24"/>
          <w:szCs w:val="24"/>
        </w:rPr>
        <w:t xml:space="preserve">администрация Рыбинского муниципального района Ярославской области.  </w:t>
      </w:r>
    </w:p>
    <w:p w:rsidR="001653A4" w:rsidRPr="002F027E" w:rsidRDefault="001653A4" w:rsidP="00AB19AE">
      <w:pPr>
        <w:spacing w:after="0" w:line="240" w:lineRule="auto"/>
        <w:ind w:firstLine="708"/>
        <w:jc w:val="both"/>
        <w:rPr>
          <w:rFonts w:ascii="Times New Roman" w:eastAsia="Times New Roman" w:hAnsi="Times New Roman" w:cs="Times New Roman"/>
          <w:spacing w:val="-5"/>
          <w:sz w:val="24"/>
          <w:szCs w:val="20"/>
          <w:lang w:eastAsia="ru-RU"/>
        </w:rPr>
      </w:pPr>
      <w:r w:rsidRPr="002F027E">
        <w:rPr>
          <w:rFonts w:ascii="Times New Roman" w:eastAsia="Times New Roman" w:hAnsi="Times New Roman" w:cs="Times New Roman"/>
          <w:b/>
          <w:spacing w:val="-5"/>
          <w:sz w:val="24"/>
          <w:szCs w:val="20"/>
          <w:lang w:eastAsia="ru-RU"/>
        </w:rPr>
        <w:t xml:space="preserve">2. Основания проведения торгов: </w:t>
      </w:r>
    </w:p>
    <w:p w:rsidR="00BA4CA5" w:rsidRPr="00CD4EFC" w:rsidRDefault="00406E1D" w:rsidP="00BA4CA5">
      <w:pPr>
        <w:spacing w:after="0" w:line="240" w:lineRule="auto"/>
        <w:ind w:firstLine="708"/>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olor w:val="000000"/>
          <w:spacing w:val="-5"/>
          <w:sz w:val="24"/>
          <w:szCs w:val="24"/>
          <w:lang w:eastAsia="ru-RU"/>
        </w:rPr>
        <w:t xml:space="preserve">Гражданский кодекс Российской Федерации, Федеральный закон от 21 декабря 2001 года </w:t>
      </w:r>
      <w:r>
        <w:rPr>
          <w:rFonts w:ascii="Times New Roman" w:eastAsia="Times New Roman" w:hAnsi="Times New Roman"/>
          <w:color w:val="000000"/>
          <w:spacing w:val="-5"/>
          <w:sz w:val="24"/>
          <w:szCs w:val="24"/>
          <w:lang w:eastAsia="ru-RU"/>
        </w:rPr>
        <w:br/>
        <w:t>№ 178-ФЗ «О приватизации государственного и муниципального имущества»,</w:t>
      </w:r>
      <w:r w:rsidR="00EA60CA">
        <w:rPr>
          <w:rFonts w:ascii="Times New Roman" w:eastAsia="Times New Roman" w:hAnsi="Times New Roman"/>
          <w:color w:val="000000"/>
          <w:spacing w:val="-5"/>
          <w:sz w:val="24"/>
          <w:szCs w:val="24"/>
          <w:lang w:eastAsia="ru-RU"/>
        </w:rPr>
        <w:t xml:space="preserve"> </w:t>
      </w:r>
      <w:r>
        <w:rPr>
          <w:rFonts w:ascii="Times New Roman" w:eastAsia="Times New Roman" w:hAnsi="Times New Roman"/>
          <w:spacing w:val="-5"/>
          <w:sz w:val="24"/>
          <w:szCs w:val="24"/>
          <w:lang w:eastAsia="ru-RU"/>
        </w:rPr>
        <w:t>Положение об организации продажи государственного или муниципального имущества посредством публичного предложения, утвержденное Постановлением Правительства Российской Федерации от 22 июля 2002 года № 549</w:t>
      </w:r>
      <w:r w:rsidR="001653A4" w:rsidRPr="002F027E">
        <w:rPr>
          <w:rFonts w:ascii="Times New Roman" w:eastAsia="Times New Roman" w:hAnsi="Times New Roman" w:cs="Times New Roman"/>
          <w:color w:val="000000"/>
          <w:spacing w:val="-5"/>
          <w:sz w:val="24"/>
          <w:szCs w:val="24"/>
          <w:lang w:eastAsia="ru-RU"/>
        </w:rPr>
        <w:t>,</w:t>
      </w:r>
      <w:r w:rsidR="00EA60CA">
        <w:rPr>
          <w:rFonts w:ascii="Times New Roman" w:eastAsia="Times New Roman" w:hAnsi="Times New Roman" w:cs="Times New Roman"/>
          <w:color w:val="000000"/>
          <w:spacing w:val="-5"/>
          <w:sz w:val="24"/>
          <w:szCs w:val="24"/>
          <w:lang w:eastAsia="ru-RU"/>
        </w:rPr>
        <w:t xml:space="preserve"> </w:t>
      </w:r>
      <w:r w:rsidR="00EA60CA" w:rsidRPr="003170C7">
        <w:rPr>
          <w:rFonts w:ascii="Times New Roman" w:eastAsia="Calibri" w:hAnsi="Times New Roman" w:cs="Times New Roman"/>
          <w:color w:val="000000"/>
          <w:spacing w:val="-3"/>
          <w:sz w:val="24"/>
          <w:szCs w:val="24"/>
        </w:rPr>
        <w:t>Уставом Рыбинского муниципального района Ярославской области, Положением «О порядке управления и распоряжения муниципальным имуществом Рыбинского муниципального района» от 23.06.2006 № 47 в редакции от 29.01.2009 № 409</w:t>
      </w:r>
      <w:r w:rsidR="001653A4" w:rsidRPr="003170C7">
        <w:rPr>
          <w:rFonts w:ascii="Times New Roman" w:eastAsia="Times New Roman" w:hAnsi="Times New Roman" w:cs="Times New Roman"/>
          <w:color w:val="000000"/>
          <w:spacing w:val="-5"/>
          <w:sz w:val="24"/>
          <w:szCs w:val="24"/>
          <w:lang w:eastAsia="ru-RU"/>
        </w:rPr>
        <w:t xml:space="preserve">, </w:t>
      </w:r>
      <w:r w:rsidR="00EA60CA" w:rsidRPr="003170C7">
        <w:rPr>
          <w:rFonts w:ascii="Times New Roman" w:eastAsia="Calibri" w:hAnsi="Times New Roman" w:cs="Times New Roman"/>
          <w:sz w:val="24"/>
          <w:szCs w:val="24"/>
        </w:rPr>
        <w:t xml:space="preserve">на основании </w:t>
      </w:r>
      <w:r w:rsidR="00CD4EFC" w:rsidRPr="00CD4EFC">
        <w:rPr>
          <w:rFonts w:ascii="Times New Roman" w:hAnsi="Times New Roman" w:cs="Times New Roman"/>
          <w:sz w:val="24"/>
          <w:szCs w:val="24"/>
        </w:rPr>
        <w:t>Решения Муниципального Совета Рыбинского муниципального района от 22 ноября 2018 года № 405 «О прогнозном плане (программе) приватизации муниципального имущества Рыбинского муниципального района на 2019 год»</w:t>
      </w:r>
      <w:r w:rsidR="00BA4CA5" w:rsidRPr="00CD4EFC">
        <w:rPr>
          <w:rFonts w:ascii="Times New Roman" w:eastAsia="Times New Roman" w:hAnsi="Times New Roman" w:cs="Times New Roman"/>
          <w:color w:val="000000"/>
          <w:spacing w:val="-5"/>
          <w:sz w:val="24"/>
          <w:szCs w:val="24"/>
          <w:lang w:eastAsia="ru-RU"/>
        </w:rPr>
        <w:t>.</w:t>
      </w:r>
    </w:p>
    <w:p w:rsidR="001653A4" w:rsidRDefault="001653A4" w:rsidP="00AB19AE">
      <w:pPr>
        <w:spacing w:after="0" w:line="240" w:lineRule="auto"/>
        <w:ind w:firstLine="708"/>
        <w:jc w:val="both"/>
        <w:rPr>
          <w:rFonts w:ascii="Times New Roman" w:eastAsia="Times New Roman" w:hAnsi="Times New Roman" w:cs="Times New Roman"/>
          <w:iCs/>
          <w:spacing w:val="-5"/>
          <w:sz w:val="24"/>
          <w:szCs w:val="20"/>
          <w:lang w:eastAsia="ru-RU"/>
        </w:rPr>
      </w:pPr>
      <w:r>
        <w:rPr>
          <w:rFonts w:ascii="Times New Roman" w:eastAsia="Times New Roman" w:hAnsi="Times New Roman" w:cs="Times New Roman"/>
          <w:b/>
          <w:spacing w:val="-5"/>
          <w:sz w:val="24"/>
          <w:szCs w:val="20"/>
          <w:lang w:eastAsia="ru-RU"/>
        </w:rPr>
        <w:t xml:space="preserve">3. </w:t>
      </w:r>
      <w:r w:rsidRPr="009367A6">
        <w:rPr>
          <w:rFonts w:ascii="Times New Roman" w:eastAsia="Times New Roman" w:hAnsi="Times New Roman" w:cs="Times New Roman"/>
          <w:b/>
          <w:spacing w:val="-5"/>
          <w:sz w:val="24"/>
          <w:szCs w:val="20"/>
          <w:lang w:eastAsia="ru-RU"/>
        </w:rPr>
        <w:t>Собственник выставленного на торги имущества</w:t>
      </w:r>
      <w:r w:rsidRPr="009367A6">
        <w:rPr>
          <w:rFonts w:ascii="Times New Roman" w:eastAsia="Times New Roman" w:hAnsi="Times New Roman" w:cs="Times New Roman"/>
          <w:spacing w:val="-5"/>
          <w:sz w:val="24"/>
          <w:szCs w:val="20"/>
          <w:lang w:eastAsia="ru-RU"/>
        </w:rPr>
        <w:t xml:space="preserve"> – </w:t>
      </w:r>
      <w:r w:rsidR="002D313C">
        <w:rPr>
          <w:rFonts w:ascii="Times New Roman" w:eastAsia="Times New Roman" w:hAnsi="Times New Roman" w:cs="Times New Roman"/>
          <w:iCs/>
          <w:spacing w:val="-5"/>
          <w:sz w:val="24"/>
          <w:szCs w:val="20"/>
          <w:lang w:eastAsia="ru-RU"/>
        </w:rPr>
        <w:t>Рыбинский муниципальный район</w:t>
      </w:r>
      <w:r w:rsidRPr="009367A6">
        <w:rPr>
          <w:rFonts w:ascii="Times New Roman" w:eastAsia="Times New Roman" w:hAnsi="Times New Roman" w:cs="Times New Roman"/>
          <w:iCs/>
          <w:spacing w:val="-5"/>
          <w:sz w:val="24"/>
          <w:szCs w:val="20"/>
          <w:lang w:eastAsia="ru-RU"/>
        </w:rPr>
        <w:t>.</w:t>
      </w:r>
    </w:p>
    <w:p w:rsidR="001653A4" w:rsidRPr="00F04748" w:rsidRDefault="00F04748" w:rsidP="00F04748">
      <w:pPr>
        <w:spacing w:after="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spacing w:val="-5"/>
          <w:sz w:val="24"/>
          <w:szCs w:val="20"/>
          <w:lang w:eastAsia="ru-RU"/>
        </w:rPr>
        <w:tab/>
      </w:r>
      <w:r w:rsidR="001653A4">
        <w:rPr>
          <w:rFonts w:ascii="Times New Roman" w:eastAsia="Times New Roman" w:hAnsi="Times New Roman" w:cs="Times New Roman"/>
          <w:b/>
          <w:spacing w:val="-5"/>
          <w:sz w:val="24"/>
          <w:szCs w:val="20"/>
          <w:lang w:eastAsia="ru-RU"/>
        </w:rPr>
        <w:t xml:space="preserve">4. </w:t>
      </w:r>
      <w:r w:rsidR="001653A4" w:rsidRPr="009367A6">
        <w:rPr>
          <w:rFonts w:ascii="Times New Roman" w:eastAsia="Times New Roman" w:hAnsi="Times New Roman" w:cs="Times New Roman"/>
          <w:b/>
          <w:spacing w:val="-5"/>
          <w:sz w:val="24"/>
          <w:szCs w:val="20"/>
          <w:lang w:eastAsia="ru-RU"/>
        </w:rPr>
        <w:t>Продавец (организатор торгов)</w:t>
      </w:r>
      <w:r w:rsidR="001653A4" w:rsidRPr="009367A6">
        <w:rPr>
          <w:rFonts w:ascii="Times New Roman" w:eastAsia="Times New Roman" w:hAnsi="Times New Roman" w:cs="Times New Roman"/>
          <w:spacing w:val="-5"/>
          <w:sz w:val="24"/>
          <w:szCs w:val="20"/>
          <w:lang w:eastAsia="ru-RU"/>
        </w:rPr>
        <w:t xml:space="preserve"> – </w:t>
      </w:r>
      <w:r w:rsidRPr="00F04748">
        <w:rPr>
          <w:rFonts w:ascii="Times New Roman" w:eastAsia="Calibri" w:hAnsi="Times New Roman" w:cs="Times New Roman"/>
          <w:color w:val="000000"/>
          <w:sz w:val="24"/>
          <w:szCs w:val="24"/>
        </w:rPr>
        <w:t>Управление недвижимости, строительства и инвестиций администрации Рыбинского муниципального района</w:t>
      </w:r>
      <w:r w:rsidR="001653A4" w:rsidRPr="009367A6">
        <w:rPr>
          <w:rFonts w:ascii="Times New Roman" w:eastAsia="Times New Roman" w:hAnsi="Times New Roman" w:cs="Times New Roman"/>
          <w:spacing w:val="-5"/>
          <w:sz w:val="24"/>
          <w:szCs w:val="20"/>
          <w:lang w:eastAsia="ru-RU"/>
        </w:rPr>
        <w:t>, находящ</w:t>
      </w:r>
      <w:r>
        <w:rPr>
          <w:rFonts w:ascii="Times New Roman" w:eastAsia="Times New Roman" w:hAnsi="Times New Roman" w:cs="Times New Roman"/>
          <w:spacing w:val="-5"/>
          <w:sz w:val="24"/>
          <w:szCs w:val="20"/>
          <w:lang w:eastAsia="ru-RU"/>
        </w:rPr>
        <w:t>ее</w:t>
      </w:r>
      <w:r w:rsidR="001653A4" w:rsidRPr="009367A6">
        <w:rPr>
          <w:rFonts w:ascii="Times New Roman" w:eastAsia="Times New Roman" w:hAnsi="Times New Roman" w:cs="Times New Roman"/>
          <w:spacing w:val="-5"/>
          <w:sz w:val="24"/>
          <w:szCs w:val="20"/>
          <w:lang w:eastAsia="ru-RU"/>
        </w:rPr>
        <w:t xml:space="preserve">ся по адресу: </w:t>
      </w:r>
      <w:r w:rsidRPr="00F04748">
        <w:rPr>
          <w:rFonts w:ascii="Times New Roman" w:eastAsia="Calibri" w:hAnsi="Times New Roman" w:cs="Times New Roman"/>
          <w:bCs/>
          <w:color w:val="000000"/>
          <w:spacing w:val="-3"/>
          <w:sz w:val="24"/>
          <w:szCs w:val="24"/>
        </w:rPr>
        <w:t>Россия, 152903, Ярославская область, г. Рыбинск, ул. Братьев Орловых, д. 1а, тел. / факс 8 (4855) 22-26-17 / 21-46-25</w:t>
      </w:r>
    </w:p>
    <w:p w:rsidR="001653A4" w:rsidRPr="009367A6" w:rsidRDefault="001653A4" w:rsidP="00AB19AE">
      <w:pPr>
        <w:spacing w:after="0" w:line="240" w:lineRule="auto"/>
        <w:ind w:firstLine="708"/>
        <w:jc w:val="both"/>
        <w:rPr>
          <w:rFonts w:ascii="Times New Roman" w:eastAsia="Times New Roman" w:hAnsi="Times New Roman" w:cs="Times New Roman"/>
          <w:iCs/>
          <w:spacing w:val="-5"/>
          <w:sz w:val="24"/>
          <w:szCs w:val="20"/>
          <w:lang w:eastAsia="ru-RU"/>
        </w:rPr>
      </w:pPr>
      <w:r>
        <w:rPr>
          <w:rFonts w:ascii="Times New Roman" w:eastAsia="Times New Roman" w:hAnsi="Times New Roman" w:cs="Times New Roman"/>
          <w:b/>
          <w:spacing w:val="-5"/>
          <w:sz w:val="24"/>
          <w:szCs w:val="20"/>
          <w:lang w:eastAsia="ru-RU"/>
        </w:rPr>
        <w:t xml:space="preserve">5. </w:t>
      </w:r>
      <w:r w:rsidRPr="009367A6">
        <w:rPr>
          <w:rFonts w:ascii="Times New Roman" w:eastAsia="Times New Roman" w:hAnsi="Times New Roman" w:cs="Times New Roman"/>
          <w:b/>
          <w:spacing w:val="-5"/>
          <w:sz w:val="24"/>
          <w:szCs w:val="20"/>
          <w:lang w:eastAsia="ru-RU"/>
        </w:rPr>
        <w:t xml:space="preserve">Способ приватизации </w:t>
      </w:r>
      <w:r w:rsidRPr="009367A6">
        <w:rPr>
          <w:rFonts w:ascii="Times New Roman" w:eastAsia="Times New Roman" w:hAnsi="Times New Roman" w:cs="Times New Roman"/>
          <w:spacing w:val="-5"/>
          <w:sz w:val="24"/>
          <w:szCs w:val="20"/>
          <w:lang w:eastAsia="ru-RU"/>
        </w:rPr>
        <w:t xml:space="preserve">– </w:t>
      </w:r>
      <w:r w:rsidR="00406E1D">
        <w:rPr>
          <w:rFonts w:ascii="Times New Roman" w:eastAsia="Times New Roman" w:hAnsi="Times New Roman"/>
          <w:color w:val="000000"/>
          <w:spacing w:val="-5"/>
          <w:sz w:val="24"/>
          <w:szCs w:val="24"/>
          <w:lang w:eastAsia="ru-RU"/>
        </w:rPr>
        <w:t>продажа посредством публичного предложения</w:t>
      </w:r>
      <w:r w:rsidR="00406E1D">
        <w:rPr>
          <w:rFonts w:ascii="Times New Roman" w:eastAsia="Times New Roman" w:hAnsi="Times New Roman"/>
          <w:iCs/>
          <w:spacing w:val="-5"/>
          <w:sz w:val="24"/>
          <w:szCs w:val="20"/>
          <w:lang w:eastAsia="ru-RU"/>
        </w:rPr>
        <w:t>.</w:t>
      </w:r>
    </w:p>
    <w:p w:rsidR="001653A4" w:rsidRDefault="00406E1D" w:rsidP="00AB19AE">
      <w:pPr>
        <w:spacing w:after="0" w:line="240" w:lineRule="auto"/>
        <w:ind w:firstLine="708"/>
        <w:jc w:val="both"/>
        <w:rPr>
          <w:rFonts w:ascii="Times New Roman" w:eastAsia="Times New Roman" w:hAnsi="Times New Roman" w:cs="Times New Roman"/>
          <w:b/>
          <w:iCs/>
          <w:spacing w:val="-5"/>
          <w:sz w:val="24"/>
          <w:szCs w:val="20"/>
          <w:lang w:eastAsia="ru-RU"/>
        </w:rPr>
      </w:pPr>
      <w:r>
        <w:rPr>
          <w:rFonts w:ascii="Times New Roman" w:eastAsia="Times New Roman" w:hAnsi="Times New Roman" w:cs="Times New Roman"/>
          <w:b/>
          <w:iCs/>
          <w:spacing w:val="-5"/>
          <w:sz w:val="24"/>
          <w:szCs w:val="20"/>
          <w:lang w:eastAsia="ru-RU"/>
        </w:rPr>
        <w:t>6</w:t>
      </w:r>
      <w:r w:rsidR="00AB19AE">
        <w:rPr>
          <w:rFonts w:ascii="Times New Roman" w:eastAsia="Times New Roman" w:hAnsi="Times New Roman" w:cs="Times New Roman"/>
          <w:b/>
          <w:iCs/>
          <w:spacing w:val="-5"/>
          <w:sz w:val="24"/>
          <w:szCs w:val="20"/>
          <w:lang w:eastAsia="ru-RU"/>
        </w:rPr>
        <w:t>. </w:t>
      </w:r>
      <w:r w:rsidR="001653A4" w:rsidRPr="001F75DD">
        <w:rPr>
          <w:rFonts w:ascii="Times New Roman" w:eastAsia="Times New Roman" w:hAnsi="Times New Roman" w:cs="Times New Roman"/>
          <w:b/>
          <w:iCs/>
          <w:spacing w:val="-5"/>
          <w:sz w:val="24"/>
          <w:szCs w:val="20"/>
          <w:lang w:eastAsia="ru-RU"/>
        </w:rPr>
        <w:t>Наименовани</w:t>
      </w:r>
      <w:r w:rsidR="000D6E37">
        <w:rPr>
          <w:rFonts w:ascii="Times New Roman" w:eastAsia="Times New Roman" w:hAnsi="Times New Roman" w:cs="Times New Roman"/>
          <w:b/>
          <w:iCs/>
          <w:spacing w:val="-5"/>
          <w:sz w:val="24"/>
          <w:szCs w:val="20"/>
          <w:lang w:eastAsia="ru-RU"/>
        </w:rPr>
        <w:t xml:space="preserve">е приватизируемого имущества и </w:t>
      </w:r>
      <w:r w:rsidR="001653A4" w:rsidRPr="001F75DD">
        <w:rPr>
          <w:rFonts w:ascii="Times New Roman" w:eastAsia="Times New Roman" w:hAnsi="Times New Roman" w:cs="Times New Roman"/>
          <w:b/>
          <w:iCs/>
          <w:spacing w:val="-5"/>
          <w:sz w:val="24"/>
          <w:szCs w:val="20"/>
          <w:lang w:eastAsia="ru-RU"/>
        </w:rPr>
        <w:t>иные позволяющие его индивидуализировать сведения (характеристика имущества)</w:t>
      </w:r>
      <w:r w:rsidR="001653A4">
        <w:rPr>
          <w:rFonts w:ascii="Times New Roman" w:eastAsia="Times New Roman" w:hAnsi="Times New Roman" w:cs="Times New Roman"/>
          <w:b/>
          <w:iCs/>
          <w:spacing w:val="-5"/>
          <w:sz w:val="24"/>
          <w:szCs w:val="20"/>
          <w:lang w:eastAsia="ru-RU"/>
        </w:rPr>
        <w:t>:</w:t>
      </w:r>
    </w:p>
    <w:p w:rsidR="006B4129" w:rsidRPr="006B4129" w:rsidRDefault="006B4129" w:rsidP="006B4129">
      <w:pPr>
        <w:spacing w:after="0" w:line="240" w:lineRule="auto"/>
        <w:jc w:val="both"/>
        <w:rPr>
          <w:rFonts w:ascii="Times New Roman" w:hAnsi="Times New Roman" w:cs="Times New Roman"/>
          <w:b/>
          <w:iCs/>
          <w:spacing w:val="-5"/>
          <w:sz w:val="24"/>
          <w:szCs w:val="24"/>
        </w:rPr>
      </w:pPr>
      <w:r>
        <w:rPr>
          <w:rFonts w:ascii="Times New Roman" w:hAnsi="Times New Roman" w:cs="Times New Roman"/>
          <w:b/>
          <w:iCs/>
          <w:spacing w:val="-5"/>
          <w:sz w:val="24"/>
          <w:szCs w:val="24"/>
        </w:rPr>
        <w:tab/>
      </w:r>
      <w:r w:rsidRPr="006B4129">
        <w:rPr>
          <w:rFonts w:ascii="Times New Roman" w:hAnsi="Times New Roman" w:cs="Times New Roman"/>
          <w:b/>
          <w:iCs/>
          <w:spacing w:val="-5"/>
          <w:sz w:val="24"/>
          <w:szCs w:val="24"/>
        </w:rPr>
        <w:t>ЛОТ 1</w:t>
      </w:r>
    </w:p>
    <w:p w:rsidR="006B4129" w:rsidRPr="006B4129" w:rsidRDefault="006B4129" w:rsidP="006B4129">
      <w:pPr>
        <w:spacing w:after="0" w:line="240" w:lineRule="auto"/>
        <w:jc w:val="both"/>
        <w:rPr>
          <w:rFonts w:ascii="Times New Roman" w:eastAsia="Calibri" w:hAnsi="Times New Roman" w:cs="Times New Roman"/>
          <w:b/>
          <w:sz w:val="24"/>
          <w:szCs w:val="24"/>
        </w:rPr>
      </w:pPr>
      <w:r w:rsidRPr="006B4129">
        <w:rPr>
          <w:rFonts w:ascii="Times New Roman" w:hAnsi="Times New Roman" w:cs="Times New Roman"/>
          <w:b/>
          <w:iCs/>
          <w:spacing w:val="-5"/>
          <w:sz w:val="24"/>
          <w:szCs w:val="24"/>
        </w:rPr>
        <w:t>Объектом продажи является</w:t>
      </w:r>
      <w:r w:rsidRPr="006B4129">
        <w:rPr>
          <w:rFonts w:ascii="Times New Roman" w:eastAsia="Calibri" w:hAnsi="Times New Roman" w:cs="Times New Roman"/>
          <w:b/>
          <w:sz w:val="24"/>
          <w:szCs w:val="24"/>
        </w:rPr>
        <w:t>:</w:t>
      </w:r>
      <w:r w:rsidRPr="006B4129">
        <w:rPr>
          <w:rFonts w:ascii="Times New Roman" w:hAnsi="Times New Roman" w:cs="Times New Roman"/>
          <w:b/>
          <w:sz w:val="24"/>
          <w:szCs w:val="24"/>
        </w:rPr>
        <w:t xml:space="preserve"> Здание детского сада (нежилое здание)</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Право муниципальной собственности зарегистрировано в Управлении Федеральной службы государственной регистрации, кадастра и картографии по Ярославской области, что подтверждается свидетельством о государственной регистрации права № 000110147 выданным 21 октября 2015 года.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Кадастровый номер: 76:14:010402:328</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 xml:space="preserve">Характеристика имущества: </w:t>
      </w:r>
      <w:r w:rsidRPr="006B4129">
        <w:rPr>
          <w:rFonts w:ascii="Times New Roman" w:eastAsia="Calibri" w:hAnsi="Times New Roman" w:cs="Times New Roman"/>
          <w:sz w:val="24"/>
          <w:szCs w:val="24"/>
        </w:rPr>
        <w:t xml:space="preserve"> назначение: нежилое здание, 1- этажный, общая площадь 330,9 кв.м., лит.А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Место нахождения:</w:t>
      </w:r>
      <w:r w:rsidRPr="006B4129">
        <w:rPr>
          <w:rFonts w:ascii="Times New Roman" w:eastAsia="Calibri" w:hAnsi="Times New Roman" w:cs="Times New Roman"/>
          <w:sz w:val="24"/>
          <w:szCs w:val="24"/>
        </w:rPr>
        <w:t xml:space="preserve"> Ярославская область, Рыбинский район, Судоверфский сельский округ, д.Свингино, д.35.   </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Земельный участок</w:t>
      </w:r>
      <w:r w:rsidRPr="006B4129">
        <w:rPr>
          <w:rFonts w:ascii="Times New Roman" w:eastAsia="Calibri" w:hAnsi="Times New Roman" w:cs="Times New Roman"/>
          <w:sz w:val="24"/>
          <w:szCs w:val="24"/>
        </w:rPr>
        <w:t xml:space="preserve">: </w:t>
      </w:r>
      <w:r w:rsidRPr="006B4129">
        <w:rPr>
          <w:rFonts w:ascii="Times New Roman" w:hAnsi="Times New Roman" w:cs="Times New Roman"/>
          <w:sz w:val="24"/>
          <w:szCs w:val="24"/>
        </w:rPr>
        <w:t>категория земель: земли населенных пунктов, разрешенное использование: для эксплуатации здания детского комбината, к</w:t>
      </w:r>
      <w:r w:rsidRPr="006B4129">
        <w:rPr>
          <w:rFonts w:ascii="Times New Roman" w:eastAsia="Calibri" w:hAnsi="Times New Roman" w:cs="Times New Roman"/>
          <w:sz w:val="24"/>
          <w:szCs w:val="24"/>
        </w:rPr>
        <w:t>адастровый номер: 76:14:010402:218</w:t>
      </w:r>
      <w:r w:rsidRPr="006B4129">
        <w:rPr>
          <w:rFonts w:ascii="Times New Roman" w:hAnsi="Times New Roman" w:cs="Times New Roman"/>
          <w:sz w:val="24"/>
          <w:szCs w:val="24"/>
        </w:rPr>
        <w:t>, п</w:t>
      </w:r>
      <w:r w:rsidRPr="006B4129">
        <w:rPr>
          <w:rFonts w:ascii="Times New Roman" w:eastAsia="Calibri" w:hAnsi="Times New Roman" w:cs="Times New Roman"/>
          <w:sz w:val="24"/>
          <w:szCs w:val="24"/>
        </w:rPr>
        <w:t xml:space="preserve">лощадь земельного участка – </w:t>
      </w:r>
      <w:r w:rsidRPr="006B4129">
        <w:rPr>
          <w:rFonts w:ascii="Times New Roman" w:hAnsi="Times New Roman" w:cs="Times New Roman"/>
          <w:sz w:val="24"/>
          <w:szCs w:val="24"/>
        </w:rPr>
        <w:t>3872</w:t>
      </w:r>
      <w:r w:rsidRPr="006B4129">
        <w:rPr>
          <w:rFonts w:ascii="Times New Roman" w:eastAsia="Calibri" w:hAnsi="Times New Roman" w:cs="Times New Roman"/>
          <w:sz w:val="24"/>
          <w:szCs w:val="24"/>
        </w:rPr>
        <w:t xml:space="preserve"> кв.м.</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sz w:val="24"/>
          <w:szCs w:val="24"/>
        </w:rPr>
        <w:t xml:space="preserve">Земельный участок отчуждается одновременно с отчуждением здания в соответствии с п.1 ст.28 Федерального закона от 21.12.2001г. № 178-ФЗ "О приватизации государственного и муниципального имущества". </w:t>
      </w:r>
      <w:r w:rsidRPr="006B4129">
        <w:rPr>
          <w:rFonts w:ascii="Times New Roman" w:eastAsia="Calibri" w:hAnsi="Times New Roman" w:cs="Times New Roman"/>
          <w:sz w:val="24"/>
          <w:szCs w:val="24"/>
        </w:rPr>
        <w:t xml:space="preserve">Цена </w:t>
      </w:r>
      <w:r w:rsidRPr="006B4129">
        <w:rPr>
          <w:rFonts w:ascii="Times New Roman" w:hAnsi="Times New Roman" w:cs="Times New Roman"/>
          <w:sz w:val="24"/>
          <w:szCs w:val="24"/>
        </w:rPr>
        <w:t>продажи земельного участка -</w:t>
      </w:r>
      <w:r w:rsidRPr="006B4129">
        <w:rPr>
          <w:rFonts w:ascii="Times New Roman" w:eastAsia="Calibri" w:hAnsi="Times New Roman" w:cs="Times New Roman"/>
          <w:sz w:val="24"/>
          <w:szCs w:val="24"/>
        </w:rPr>
        <w:t xml:space="preserve"> 9</w:t>
      </w:r>
      <w:r w:rsidR="00575113">
        <w:rPr>
          <w:rFonts w:ascii="Times New Roman" w:eastAsia="Calibri" w:hAnsi="Times New Roman" w:cs="Times New Roman"/>
          <w:sz w:val="24"/>
          <w:szCs w:val="24"/>
        </w:rPr>
        <w:t>9</w:t>
      </w:r>
      <w:r w:rsidRPr="006B4129">
        <w:rPr>
          <w:rFonts w:ascii="Times New Roman" w:eastAsia="Calibri" w:hAnsi="Times New Roman" w:cs="Times New Roman"/>
          <w:sz w:val="24"/>
          <w:szCs w:val="24"/>
        </w:rPr>
        <w:t xml:space="preserve">0 000,00 (девятьсот </w:t>
      </w:r>
      <w:r w:rsidR="00575113">
        <w:rPr>
          <w:rFonts w:ascii="Times New Roman" w:eastAsia="Calibri" w:hAnsi="Times New Roman" w:cs="Times New Roman"/>
          <w:sz w:val="24"/>
          <w:szCs w:val="24"/>
        </w:rPr>
        <w:t>девяносто</w:t>
      </w:r>
      <w:r w:rsidRPr="006B4129">
        <w:rPr>
          <w:rFonts w:ascii="Times New Roman" w:eastAsia="Calibri" w:hAnsi="Times New Roman" w:cs="Times New Roman"/>
          <w:sz w:val="24"/>
          <w:szCs w:val="24"/>
        </w:rPr>
        <w:t xml:space="preserve"> тысяч) руб.  </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hAnsi="Times New Roman" w:cs="Times New Roman"/>
          <w:b/>
          <w:bCs/>
          <w:iCs/>
          <w:spacing w:val="-5"/>
          <w:sz w:val="24"/>
          <w:szCs w:val="24"/>
        </w:rPr>
        <w:t>Цена первоначального предложения объекта продажи:</w:t>
      </w:r>
      <w:r w:rsidRPr="006B4129">
        <w:rPr>
          <w:rFonts w:ascii="Times New Roman" w:hAnsi="Times New Roman" w:cs="Times New Roman"/>
          <w:sz w:val="24"/>
          <w:szCs w:val="24"/>
        </w:rPr>
        <w:t xml:space="preserve"> </w:t>
      </w:r>
      <w:r w:rsidR="00575113">
        <w:rPr>
          <w:rFonts w:ascii="Times New Roman" w:eastAsia="Calibri" w:hAnsi="Times New Roman" w:cs="Times New Roman"/>
          <w:sz w:val="24"/>
          <w:szCs w:val="24"/>
        </w:rPr>
        <w:t>890</w:t>
      </w:r>
      <w:r w:rsidRPr="006B4129">
        <w:rPr>
          <w:rFonts w:ascii="Times New Roman" w:eastAsia="Calibri" w:hAnsi="Times New Roman" w:cs="Times New Roman"/>
          <w:sz w:val="24"/>
          <w:szCs w:val="24"/>
        </w:rPr>
        <w:t xml:space="preserve"> 000,00 (</w:t>
      </w:r>
      <w:r w:rsidR="00575113">
        <w:rPr>
          <w:rFonts w:ascii="Times New Roman" w:eastAsia="Calibri" w:hAnsi="Times New Roman" w:cs="Times New Roman"/>
          <w:sz w:val="24"/>
          <w:szCs w:val="24"/>
        </w:rPr>
        <w:t>восемьсот девяносто тысяч</w:t>
      </w:r>
      <w:r w:rsidRPr="006B4129">
        <w:rPr>
          <w:rFonts w:ascii="Times New Roman" w:eastAsia="Calibri" w:hAnsi="Times New Roman" w:cs="Times New Roman"/>
          <w:sz w:val="24"/>
          <w:szCs w:val="24"/>
        </w:rPr>
        <w:t>) рублей, в т.ч. НДС.</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Минимальная цена предложения (цена отсечения): </w:t>
      </w:r>
      <w:r w:rsidRPr="006B4129">
        <w:rPr>
          <w:rFonts w:ascii="Times New Roman" w:hAnsi="Times New Roman" w:cs="Times New Roman"/>
          <w:bCs/>
          <w:iCs/>
          <w:spacing w:val="-5"/>
          <w:sz w:val="24"/>
          <w:szCs w:val="24"/>
        </w:rPr>
        <w:t>в размере 50% цены первоначального предложения</w:t>
      </w:r>
      <w:r w:rsidRPr="006B4129">
        <w:rPr>
          <w:rFonts w:ascii="Times New Roman" w:hAnsi="Times New Roman" w:cs="Times New Roman"/>
          <w:b/>
          <w:bCs/>
          <w:iCs/>
          <w:spacing w:val="-5"/>
          <w:sz w:val="24"/>
          <w:szCs w:val="24"/>
        </w:rPr>
        <w:t xml:space="preserve"> - </w:t>
      </w:r>
      <w:r w:rsidR="00575113">
        <w:rPr>
          <w:rFonts w:ascii="Times New Roman" w:hAnsi="Times New Roman" w:cs="Times New Roman"/>
          <w:sz w:val="24"/>
          <w:szCs w:val="24"/>
        </w:rPr>
        <w:t>445</w:t>
      </w:r>
      <w:r w:rsidRPr="006B4129">
        <w:rPr>
          <w:rFonts w:ascii="Times New Roman" w:hAnsi="Times New Roman" w:cs="Times New Roman"/>
          <w:sz w:val="24"/>
          <w:szCs w:val="24"/>
        </w:rPr>
        <w:t>000,00 (</w:t>
      </w:r>
      <w:r w:rsidR="00575113">
        <w:rPr>
          <w:rFonts w:ascii="Times New Roman" w:hAnsi="Times New Roman" w:cs="Times New Roman"/>
          <w:sz w:val="24"/>
          <w:szCs w:val="24"/>
        </w:rPr>
        <w:t>четыреста сорок пять</w:t>
      </w:r>
      <w:r w:rsidRPr="006B4129">
        <w:rPr>
          <w:rFonts w:ascii="Times New Roman" w:hAnsi="Times New Roman" w:cs="Times New Roman"/>
          <w:sz w:val="24"/>
          <w:szCs w:val="24"/>
        </w:rPr>
        <w:t xml:space="preserve"> тысяч) рублей.</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hAnsi="Times New Roman" w:cs="Times New Roman"/>
          <w:b/>
          <w:snapToGrid w:val="0"/>
          <w:spacing w:val="-5"/>
          <w:sz w:val="24"/>
          <w:szCs w:val="24"/>
        </w:rPr>
        <w:t>Размер задатка</w:t>
      </w:r>
      <w:r w:rsidRPr="006B4129">
        <w:rPr>
          <w:rFonts w:ascii="Times New Roman" w:hAnsi="Times New Roman" w:cs="Times New Roman"/>
          <w:snapToGrid w:val="0"/>
          <w:spacing w:val="-5"/>
          <w:sz w:val="24"/>
          <w:szCs w:val="24"/>
        </w:rPr>
        <w:t xml:space="preserve">: </w:t>
      </w:r>
      <w:r w:rsidRPr="006B4129">
        <w:rPr>
          <w:rFonts w:ascii="Times New Roman" w:eastAsia="Calibri" w:hAnsi="Times New Roman" w:cs="Times New Roman"/>
          <w:sz w:val="24"/>
          <w:szCs w:val="24"/>
        </w:rPr>
        <w:t xml:space="preserve">20% от начальной цены имущества, что составляет </w:t>
      </w:r>
      <w:r w:rsidR="00F97334">
        <w:rPr>
          <w:rFonts w:ascii="Times New Roman" w:eastAsia="Calibri" w:hAnsi="Times New Roman" w:cs="Times New Roman"/>
          <w:sz w:val="24"/>
          <w:szCs w:val="24"/>
        </w:rPr>
        <w:t>178</w:t>
      </w:r>
      <w:r w:rsidRPr="006B4129">
        <w:rPr>
          <w:rFonts w:ascii="Times New Roman" w:eastAsia="Calibri" w:hAnsi="Times New Roman" w:cs="Times New Roman"/>
          <w:sz w:val="24"/>
          <w:szCs w:val="24"/>
        </w:rPr>
        <w:t>000,00 (</w:t>
      </w:r>
      <w:r w:rsidR="00F97334">
        <w:rPr>
          <w:rFonts w:ascii="Times New Roman" w:eastAsia="Calibri" w:hAnsi="Times New Roman" w:cs="Times New Roman"/>
          <w:sz w:val="24"/>
          <w:szCs w:val="24"/>
        </w:rPr>
        <w:t>сто семьдесят восемь</w:t>
      </w:r>
      <w:r w:rsidRPr="006B4129">
        <w:rPr>
          <w:rFonts w:ascii="Times New Roman" w:eastAsia="Calibri" w:hAnsi="Times New Roman" w:cs="Times New Roman"/>
          <w:sz w:val="24"/>
          <w:szCs w:val="24"/>
        </w:rPr>
        <w:t xml:space="preserve"> тысяч) руб. </w:t>
      </w:r>
    </w:p>
    <w:p w:rsidR="006B4129" w:rsidRPr="006B4129" w:rsidRDefault="006B4129" w:rsidP="006B4129">
      <w:pPr>
        <w:spacing w:after="0" w:line="240" w:lineRule="auto"/>
        <w:jc w:val="both"/>
        <w:rPr>
          <w:rFonts w:ascii="Times New Roman" w:hAnsi="Times New Roman" w:cs="Times New Roman"/>
          <w:b/>
          <w:sz w:val="24"/>
          <w:szCs w:val="24"/>
        </w:rPr>
      </w:pPr>
      <w:r w:rsidRPr="006B4129">
        <w:rPr>
          <w:rFonts w:ascii="Times New Roman" w:hAnsi="Times New Roman" w:cs="Times New Roman"/>
          <w:b/>
          <w:bCs/>
          <w:iCs/>
          <w:spacing w:val="-5"/>
          <w:sz w:val="24"/>
          <w:szCs w:val="24"/>
        </w:rPr>
        <w:t xml:space="preserve">Величина снижения цены первоначального предложения (шаг понижения): </w:t>
      </w:r>
      <w:r w:rsidRPr="006B4129">
        <w:rPr>
          <w:rFonts w:ascii="Times New Roman" w:hAnsi="Times New Roman" w:cs="Times New Roman"/>
          <w:bCs/>
          <w:iCs/>
          <w:spacing w:val="-5"/>
          <w:sz w:val="24"/>
          <w:szCs w:val="24"/>
        </w:rPr>
        <w:t>в размере 10% цены первоначального предложения</w:t>
      </w:r>
      <w:r w:rsidRPr="006B4129">
        <w:rPr>
          <w:rFonts w:ascii="Times New Roman" w:hAnsi="Times New Roman" w:cs="Times New Roman"/>
          <w:b/>
          <w:bCs/>
          <w:iCs/>
          <w:spacing w:val="-5"/>
          <w:sz w:val="24"/>
          <w:szCs w:val="24"/>
        </w:rPr>
        <w:t xml:space="preserve"> - </w:t>
      </w:r>
      <w:r w:rsidR="00F97334">
        <w:rPr>
          <w:rFonts w:ascii="Times New Roman" w:hAnsi="Times New Roman" w:cs="Times New Roman"/>
          <w:bCs/>
          <w:iCs/>
          <w:spacing w:val="-5"/>
          <w:sz w:val="24"/>
          <w:szCs w:val="24"/>
        </w:rPr>
        <w:t>89</w:t>
      </w:r>
      <w:r w:rsidRPr="006B4129">
        <w:rPr>
          <w:rFonts w:ascii="Times New Roman" w:hAnsi="Times New Roman" w:cs="Times New Roman"/>
          <w:bCs/>
          <w:iCs/>
          <w:spacing w:val="-5"/>
          <w:sz w:val="24"/>
          <w:szCs w:val="24"/>
        </w:rPr>
        <w:t>000,00 (</w:t>
      </w:r>
      <w:r w:rsidR="00F97334">
        <w:rPr>
          <w:rFonts w:ascii="Times New Roman" w:hAnsi="Times New Roman" w:cs="Times New Roman"/>
          <w:bCs/>
          <w:iCs/>
          <w:spacing w:val="-5"/>
          <w:sz w:val="24"/>
          <w:szCs w:val="24"/>
        </w:rPr>
        <w:t xml:space="preserve">восемьдесят девять </w:t>
      </w:r>
      <w:r w:rsidR="008761D9">
        <w:rPr>
          <w:rFonts w:ascii="Times New Roman" w:hAnsi="Times New Roman" w:cs="Times New Roman"/>
          <w:bCs/>
          <w:iCs/>
          <w:spacing w:val="-5"/>
          <w:sz w:val="24"/>
          <w:szCs w:val="24"/>
        </w:rPr>
        <w:t>тысяч</w:t>
      </w:r>
      <w:r w:rsidRPr="006B4129">
        <w:rPr>
          <w:rFonts w:ascii="Times New Roman" w:hAnsi="Times New Roman" w:cs="Times New Roman"/>
          <w:bCs/>
          <w:iCs/>
          <w:spacing w:val="-5"/>
          <w:sz w:val="24"/>
          <w:szCs w:val="24"/>
        </w:rPr>
        <w:t xml:space="preserve">) руб. </w:t>
      </w:r>
    </w:p>
    <w:p w:rsidR="006B4129" w:rsidRPr="006B4129" w:rsidRDefault="006B4129" w:rsidP="006B4129">
      <w:pPr>
        <w:spacing w:after="0" w:line="240" w:lineRule="auto"/>
        <w:jc w:val="both"/>
        <w:rPr>
          <w:rFonts w:ascii="Times New Roman" w:hAnsi="Times New Roman" w:cs="Times New Roman"/>
          <w:b/>
          <w:sz w:val="24"/>
          <w:szCs w:val="24"/>
        </w:rPr>
      </w:pPr>
      <w:r w:rsidRPr="006B4129">
        <w:rPr>
          <w:rFonts w:ascii="Times New Roman" w:hAnsi="Times New Roman" w:cs="Times New Roman"/>
          <w:b/>
          <w:bCs/>
          <w:iCs/>
          <w:spacing w:val="-5"/>
          <w:sz w:val="24"/>
          <w:szCs w:val="24"/>
        </w:rPr>
        <w:lastRenderedPageBreak/>
        <w:t xml:space="preserve">Величина повышения цены (шаг аукциона): </w:t>
      </w:r>
      <w:r w:rsidRPr="006B4129">
        <w:rPr>
          <w:rFonts w:ascii="Times New Roman" w:hAnsi="Times New Roman" w:cs="Times New Roman"/>
          <w:bCs/>
          <w:iCs/>
          <w:spacing w:val="-5"/>
          <w:sz w:val="24"/>
          <w:szCs w:val="24"/>
        </w:rPr>
        <w:t xml:space="preserve">в размере 50% от "шага понижения" - </w:t>
      </w:r>
      <w:r w:rsidR="00F97334">
        <w:rPr>
          <w:rFonts w:ascii="Times New Roman" w:hAnsi="Times New Roman" w:cs="Times New Roman"/>
          <w:bCs/>
          <w:iCs/>
          <w:spacing w:val="-5"/>
          <w:sz w:val="24"/>
          <w:szCs w:val="24"/>
        </w:rPr>
        <w:t>44500</w:t>
      </w:r>
      <w:r w:rsidRPr="006B4129">
        <w:rPr>
          <w:rFonts w:ascii="Times New Roman" w:hAnsi="Times New Roman" w:cs="Times New Roman"/>
          <w:bCs/>
          <w:iCs/>
          <w:spacing w:val="-5"/>
          <w:sz w:val="24"/>
          <w:szCs w:val="24"/>
        </w:rPr>
        <w:t>,00 (</w:t>
      </w:r>
      <w:r w:rsidR="00F97334">
        <w:rPr>
          <w:rFonts w:ascii="Times New Roman" w:hAnsi="Times New Roman" w:cs="Times New Roman"/>
          <w:bCs/>
          <w:iCs/>
          <w:spacing w:val="-5"/>
          <w:sz w:val="24"/>
          <w:szCs w:val="24"/>
        </w:rPr>
        <w:t>сорок четыре тысячи пятьсот</w:t>
      </w:r>
      <w:r w:rsidRPr="006B4129">
        <w:rPr>
          <w:rFonts w:ascii="Times New Roman" w:hAnsi="Times New Roman" w:cs="Times New Roman"/>
          <w:bCs/>
          <w:iCs/>
          <w:spacing w:val="-5"/>
          <w:sz w:val="24"/>
          <w:szCs w:val="24"/>
        </w:rPr>
        <w:t xml:space="preserve">) руб. </w:t>
      </w:r>
    </w:p>
    <w:p w:rsidR="006B4129" w:rsidRPr="006B4129" w:rsidRDefault="006B4129" w:rsidP="006B4129">
      <w:pPr>
        <w:spacing w:after="0" w:line="240" w:lineRule="auto"/>
        <w:jc w:val="both"/>
        <w:rPr>
          <w:rFonts w:ascii="Times New Roman" w:hAnsi="Times New Roman" w:cs="Times New Roman"/>
          <w:b/>
          <w:bCs/>
          <w:spacing w:val="-5"/>
          <w:sz w:val="24"/>
          <w:szCs w:val="24"/>
        </w:rPr>
      </w:pPr>
      <w:r w:rsidRPr="006B4129">
        <w:rPr>
          <w:rFonts w:ascii="Times New Roman" w:hAnsi="Times New Roman" w:cs="Times New Roman"/>
          <w:b/>
          <w:iCs/>
          <w:spacing w:val="-5"/>
          <w:sz w:val="24"/>
          <w:szCs w:val="24"/>
        </w:rPr>
        <w:t xml:space="preserve">Существующие ограничения (обременения) права: </w:t>
      </w:r>
      <w:r w:rsidRPr="006B4129">
        <w:rPr>
          <w:rFonts w:ascii="Times New Roman" w:hAnsi="Times New Roman" w:cs="Times New Roman"/>
          <w:iCs/>
          <w:spacing w:val="-5"/>
          <w:sz w:val="24"/>
          <w:szCs w:val="24"/>
        </w:rPr>
        <w:t>не зарегистрировано.</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Возмещение затрат на организацию и проведение приватизации:</w:t>
      </w:r>
      <w:r w:rsidRPr="006B4129">
        <w:rPr>
          <w:rFonts w:ascii="Times New Roman" w:eastAsia="Calibri" w:hAnsi="Times New Roman" w:cs="Times New Roman"/>
          <w:sz w:val="24"/>
          <w:szCs w:val="24"/>
        </w:rPr>
        <w:t xml:space="preserve"> </w:t>
      </w:r>
      <w:r w:rsidR="00465510">
        <w:rPr>
          <w:rFonts w:ascii="Times New Roman" w:eastAsia="Calibri" w:hAnsi="Times New Roman" w:cs="Times New Roman"/>
          <w:sz w:val="24"/>
          <w:szCs w:val="24"/>
        </w:rPr>
        <w:t>60</w:t>
      </w:r>
      <w:r w:rsidR="00EC0C04">
        <w:rPr>
          <w:rFonts w:ascii="Times New Roman" w:eastAsia="Calibri" w:hAnsi="Times New Roman" w:cs="Times New Roman"/>
          <w:sz w:val="24"/>
          <w:szCs w:val="24"/>
        </w:rPr>
        <w:t>00</w:t>
      </w:r>
      <w:r w:rsidRPr="006B4129">
        <w:rPr>
          <w:rFonts w:ascii="Times New Roman" w:eastAsia="Calibri" w:hAnsi="Times New Roman" w:cs="Times New Roman"/>
          <w:sz w:val="24"/>
          <w:szCs w:val="24"/>
        </w:rPr>
        <w:t>,00</w:t>
      </w:r>
      <w:r w:rsidRPr="006B4129">
        <w:rPr>
          <w:rFonts w:ascii="Times New Roman" w:hAnsi="Times New Roman" w:cs="Times New Roman"/>
          <w:sz w:val="24"/>
          <w:szCs w:val="24"/>
        </w:rPr>
        <w:t xml:space="preserve"> (</w:t>
      </w:r>
      <w:r w:rsidR="00465510">
        <w:rPr>
          <w:rFonts w:ascii="Times New Roman" w:hAnsi="Times New Roman" w:cs="Times New Roman"/>
          <w:sz w:val="24"/>
          <w:szCs w:val="24"/>
        </w:rPr>
        <w:t>шесть</w:t>
      </w:r>
      <w:r w:rsidRPr="006B4129">
        <w:rPr>
          <w:rFonts w:ascii="Times New Roman" w:hAnsi="Times New Roman" w:cs="Times New Roman"/>
          <w:sz w:val="24"/>
          <w:szCs w:val="24"/>
        </w:rPr>
        <w:t xml:space="preserve"> тысяч)</w:t>
      </w:r>
      <w:r w:rsidRPr="006B4129">
        <w:rPr>
          <w:rFonts w:ascii="Times New Roman" w:eastAsia="Calibri" w:hAnsi="Times New Roman" w:cs="Times New Roman"/>
          <w:sz w:val="24"/>
          <w:szCs w:val="24"/>
        </w:rPr>
        <w:t xml:space="preserve"> руб</w:t>
      </w:r>
      <w:r w:rsidRPr="006B4129">
        <w:rPr>
          <w:rFonts w:ascii="Times New Roman" w:hAnsi="Times New Roman" w:cs="Times New Roman"/>
          <w:sz w:val="24"/>
          <w:szCs w:val="24"/>
        </w:rPr>
        <w:t>лей</w:t>
      </w:r>
      <w:r w:rsidRPr="006B4129">
        <w:rPr>
          <w:rFonts w:ascii="Times New Roman" w:eastAsia="Calibri" w:hAnsi="Times New Roman" w:cs="Times New Roman"/>
          <w:sz w:val="24"/>
          <w:szCs w:val="24"/>
        </w:rPr>
        <w:t>.</w:t>
      </w:r>
    </w:p>
    <w:p w:rsidR="006B4129" w:rsidRPr="006B4129" w:rsidRDefault="006B4129" w:rsidP="006B41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6B4129">
        <w:rPr>
          <w:rFonts w:ascii="Times New Roman" w:hAnsi="Times New Roman" w:cs="Times New Roman"/>
          <w:b/>
          <w:sz w:val="24"/>
          <w:szCs w:val="24"/>
        </w:rPr>
        <w:t xml:space="preserve">ЛОТ </w:t>
      </w:r>
      <w:r w:rsidR="008F0B96">
        <w:rPr>
          <w:rFonts w:ascii="Times New Roman" w:hAnsi="Times New Roman" w:cs="Times New Roman"/>
          <w:b/>
          <w:sz w:val="24"/>
          <w:szCs w:val="24"/>
        </w:rPr>
        <w:t>2</w:t>
      </w:r>
      <w:r w:rsidRPr="006B4129">
        <w:rPr>
          <w:rFonts w:ascii="Times New Roman" w:hAnsi="Times New Roman" w:cs="Times New Roman"/>
          <w:b/>
          <w:sz w:val="24"/>
          <w:szCs w:val="24"/>
        </w:rPr>
        <w:t>.</w:t>
      </w:r>
    </w:p>
    <w:p w:rsidR="006B4129" w:rsidRPr="006B4129" w:rsidRDefault="006B4129" w:rsidP="006B4129">
      <w:pPr>
        <w:spacing w:after="0" w:line="240" w:lineRule="auto"/>
        <w:jc w:val="both"/>
        <w:rPr>
          <w:rFonts w:ascii="Times New Roman" w:eastAsia="Calibri" w:hAnsi="Times New Roman" w:cs="Times New Roman"/>
          <w:b/>
          <w:sz w:val="24"/>
          <w:szCs w:val="24"/>
        </w:rPr>
      </w:pPr>
      <w:r w:rsidRPr="006B4129">
        <w:rPr>
          <w:rFonts w:ascii="Times New Roman" w:hAnsi="Times New Roman" w:cs="Times New Roman"/>
          <w:b/>
          <w:iCs/>
          <w:spacing w:val="-5"/>
          <w:sz w:val="24"/>
          <w:szCs w:val="24"/>
        </w:rPr>
        <w:t>Объектом продажи является</w:t>
      </w:r>
      <w:r w:rsidRPr="006B4129">
        <w:rPr>
          <w:rFonts w:ascii="Times New Roman" w:eastAsia="Calibri" w:hAnsi="Times New Roman" w:cs="Times New Roman"/>
          <w:b/>
          <w:sz w:val="24"/>
          <w:szCs w:val="24"/>
        </w:rPr>
        <w:t>:</w:t>
      </w:r>
      <w:r w:rsidRPr="006B4129">
        <w:rPr>
          <w:rFonts w:ascii="Times New Roman" w:hAnsi="Times New Roman" w:cs="Times New Roman"/>
          <w:b/>
          <w:sz w:val="24"/>
          <w:szCs w:val="24"/>
        </w:rPr>
        <w:t xml:space="preserve"> </w:t>
      </w:r>
      <w:r w:rsidRPr="006B4129">
        <w:rPr>
          <w:rFonts w:ascii="Times New Roman" w:eastAsia="Calibri" w:hAnsi="Times New Roman" w:cs="Times New Roman"/>
          <w:b/>
          <w:sz w:val="24"/>
          <w:szCs w:val="24"/>
        </w:rPr>
        <w:t>Нежилые помещения (в здании дома сестринского ухода)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Право муниципальной собственности зарегистрировано в Управлении Федеральной службы государственной регистрации, кад</w:t>
      </w:r>
      <w:bookmarkStart w:id="0" w:name="_GoBack"/>
      <w:bookmarkEnd w:id="0"/>
      <w:r w:rsidRPr="006B4129">
        <w:rPr>
          <w:rFonts w:ascii="Times New Roman" w:eastAsia="Calibri" w:hAnsi="Times New Roman" w:cs="Times New Roman"/>
          <w:sz w:val="24"/>
          <w:szCs w:val="24"/>
        </w:rPr>
        <w:t>астра и картографии по Ярославской области, что подтверждается свидетельством о государственной регистрации права № 000124089 выданным 20 октября 2015 года.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Кадастровый номер: 76:14:010210:2530</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 xml:space="preserve">Характеристика имущества: </w:t>
      </w:r>
      <w:r w:rsidRPr="006B4129">
        <w:rPr>
          <w:rFonts w:ascii="Times New Roman" w:eastAsia="Calibri" w:hAnsi="Times New Roman" w:cs="Times New Roman"/>
          <w:sz w:val="24"/>
          <w:szCs w:val="24"/>
        </w:rPr>
        <w:t xml:space="preserve"> назначение: нежилое, 1- этажный, общая площадь 608,0 кв.м., лит.А,А2</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Место нахождения:</w:t>
      </w:r>
      <w:r w:rsidRPr="006B4129">
        <w:rPr>
          <w:rFonts w:ascii="Times New Roman" w:eastAsia="Calibri" w:hAnsi="Times New Roman" w:cs="Times New Roman"/>
          <w:sz w:val="24"/>
          <w:szCs w:val="24"/>
        </w:rPr>
        <w:t xml:space="preserve"> Ярославская область, Рыбинский район, Каменниковский сельский округ, поселок Каменники, ул.Юбилейная, д.12, пом.</w:t>
      </w:r>
      <w:r w:rsidRPr="006B4129">
        <w:rPr>
          <w:rFonts w:ascii="Times New Roman" w:eastAsia="Calibri" w:hAnsi="Times New Roman" w:cs="Times New Roman"/>
          <w:sz w:val="24"/>
          <w:szCs w:val="24"/>
          <w:lang w:val="en-US"/>
        </w:rPr>
        <w:t>I</w:t>
      </w:r>
      <w:r w:rsidRPr="006B4129">
        <w:rPr>
          <w:rFonts w:ascii="Times New Roman" w:eastAsia="Calibri" w:hAnsi="Times New Roman" w:cs="Times New Roman"/>
          <w:sz w:val="24"/>
          <w:szCs w:val="24"/>
        </w:rPr>
        <w:t xml:space="preserve">.   </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Цена первоначального предложения объекта продажи: </w:t>
      </w:r>
      <w:r w:rsidR="00A42935" w:rsidRPr="00A42935">
        <w:rPr>
          <w:rFonts w:ascii="Times New Roman" w:hAnsi="Times New Roman" w:cs="Times New Roman"/>
          <w:bCs/>
          <w:iCs/>
          <w:spacing w:val="-5"/>
          <w:sz w:val="24"/>
          <w:szCs w:val="24"/>
        </w:rPr>
        <w:t>4</w:t>
      </w:r>
      <w:r w:rsidR="00F97334">
        <w:rPr>
          <w:rFonts w:ascii="Times New Roman" w:hAnsi="Times New Roman" w:cs="Times New Roman"/>
          <w:bCs/>
          <w:iCs/>
          <w:spacing w:val="-5"/>
          <w:sz w:val="24"/>
          <w:szCs w:val="24"/>
        </w:rPr>
        <w:t>4</w:t>
      </w:r>
      <w:r w:rsidRPr="006B4129">
        <w:rPr>
          <w:rFonts w:ascii="Times New Roman" w:eastAsia="Calibri" w:hAnsi="Times New Roman" w:cs="Times New Roman"/>
          <w:sz w:val="24"/>
          <w:szCs w:val="24"/>
        </w:rPr>
        <w:t>0000,00 (</w:t>
      </w:r>
      <w:r w:rsidR="00A42935">
        <w:rPr>
          <w:rFonts w:ascii="Times New Roman" w:eastAsia="Calibri" w:hAnsi="Times New Roman" w:cs="Times New Roman"/>
          <w:sz w:val="24"/>
          <w:szCs w:val="24"/>
        </w:rPr>
        <w:t>четыреста</w:t>
      </w:r>
      <w:r w:rsidRPr="006B4129">
        <w:rPr>
          <w:rFonts w:ascii="Times New Roman" w:eastAsia="Calibri" w:hAnsi="Times New Roman" w:cs="Times New Roman"/>
          <w:sz w:val="24"/>
          <w:szCs w:val="24"/>
        </w:rPr>
        <w:t xml:space="preserve"> </w:t>
      </w:r>
      <w:r w:rsidR="00F97334">
        <w:rPr>
          <w:rFonts w:ascii="Times New Roman" w:eastAsia="Calibri" w:hAnsi="Times New Roman" w:cs="Times New Roman"/>
          <w:sz w:val="24"/>
          <w:szCs w:val="24"/>
        </w:rPr>
        <w:t>сорок</w:t>
      </w:r>
      <w:r w:rsidRPr="006B4129">
        <w:rPr>
          <w:rFonts w:ascii="Times New Roman" w:eastAsia="Calibri" w:hAnsi="Times New Roman" w:cs="Times New Roman"/>
          <w:sz w:val="24"/>
          <w:szCs w:val="24"/>
        </w:rPr>
        <w:t xml:space="preserve"> тысяч) рублей, в т.ч. НДС.</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Минимальная цена предложения (цена отсечения): </w:t>
      </w:r>
      <w:r w:rsidRPr="006B4129">
        <w:rPr>
          <w:rFonts w:ascii="Times New Roman" w:hAnsi="Times New Roman" w:cs="Times New Roman"/>
          <w:bCs/>
          <w:iCs/>
          <w:spacing w:val="-5"/>
          <w:sz w:val="24"/>
          <w:szCs w:val="24"/>
        </w:rPr>
        <w:t>в размере 50% цены первоначального предложения</w:t>
      </w:r>
      <w:r w:rsidRPr="006B4129">
        <w:rPr>
          <w:rFonts w:ascii="Times New Roman" w:hAnsi="Times New Roman" w:cs="Times New Roman"/>
          <w:b/>
          <w:bCs/>
          <w:iCs/>
          <w:spacing w:val="-5"/>
          <w:sz w:val="24"/>
          <w:szCs w:val="24"/>
        </w:rPr>
        <w:t xml:space="preserve"> - </w:t>
      </w:r>
      <w:r w:rsidRPr="006B4129">
        <w:rPr>
          <w:rFonts w:ascii="Times New Roman" w:hAnsi="Times New Roman" w:cs="Times New Roman"/>
          <w:sz w:val="24"/>
          <w:szCs w:val="24"/>
        </w:rPr>
        <w:t>2</w:t>
      </w:r>
      <w:r w:rsidR="00F97334">
        <w:rPr>
          <w:rFonts w:ascii="Times New Roman" w:hAnsi="Times New Roman" w:cs="Times New Roman"/>
          <w:sz w:val="24"/>
          <w:szCs w:val="24"/>
        </w:rPr>
        <w:t>20</w:t>
      </w:r>
      <w:r w:rsidRPr="006B4129">
        <w:rPr>
          <w:rFonts w:ascii="Times New Roman" w:hAnsi="Times New Roman" w:cs="Times New Roman"/>
          <w:sz w:val="24"/>
          <w:szCs w:val="24"/>
        </w:rPr>
        <w:t xml:space="preserve">000,00 (двести </w:t>
      </w:r>
      <w:r w:rsidR="00F97334">
        <w:rPr>
          <w:rFonts w:ascii="Times New Roman" w:hAnsi="Times New Roman" w:cs="Times New Roman"/>
          <w:sz w:val="24"/>
          <w:szCs w:val="24"/>
        </w:rPr>
        <w:t>двадцать</w:t>
      </w:r>
      <w:r w:rsidRPr="006B4129">
        <w:rPr>
          <w:rFonts w:ascii="Times New Roman" w:hAnsi="Times New Roman" w:cs="Times New Roman"/>
          <w:sz w:val="24"/>
          <w:szCs w:val="24"/>
        </w:rPr>
        <w:t xml:space="preserve"> тысяч) рублей.</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snapToGrid w:val="0"/>
          <w:spacing w:val="-5"/>
          <w:sz w:val="24"/>
          <w:szCs w:val="24"/>
        </w:rPr>
        <w:t>Размер задатка</w:t>
      </w:r>
      <w:r w:rsidRPr="006B4129">
        <w:rPr>
          <w:rFonts w:ascii="Times New Roman" w:hAnsi="Times New Roman" w:cs="Times New Roman"/>
          <w:snapToGrid w:val="0"/>
          <w:spacing w:val="-5"/>
          <w:sz w:val="24"/>
          <w:szCs w:val="24"/>
        </w:rPr>
        <w:t xml:space="preserve">: </w:t>
      </w:r>
      <w:r w:rsidRPr="006B4129">
        <w:rPr>
          <w:rFonts w:ascii="Times New Roman" w:eastAsia="Calibri" w:hAnsi="Times New Roman" w:cs="Times New Roman"/>
          <w:sz w:val="24"/>
          <w:szCs w:val="24"/>
        </w:rPr>
        <w:t xml:space="preserve">20% от начальной цены имущества, что составляет </w:t>
      </w:r>
      <w:r w:rsidR="00F97334">
        <w:rPr>
          <w:rFonts w:ascii="Times New Roman" w:eastAsia="Calibri" w:hAnsi="Times New Roman" w:cs="Times New Roman"/>
          <w:sz w:val="24"/>
          <w:szCs w:val="24"/>
        </w:rPr>
        <w:t>88</w:t>
      </w:r>
      <w:r w:rsidRPr="006B4129">
        <w:rPr>
          <w:rFonts w:ascii="Times New Roman" w:eastAsia="Calibri" w:hAnsi="Times New Roman" w:cs="Times New Roman"/>
          <w:sz w:val="24"/>
          <w:szCs w:val="24"/>
        </w:rPr>
        <w:t>000,00 (</w:t>
      </w:r>
      <w:r w:rsidR="00F97334">
        <w:rPr>
          <w:rFonts w:ascii="Times New Roman" w:eastAsia="Calibri" w:hAnsi="Times New Roman" w:cs="Times New Roman"/>
          <w:sz w:val="24"/>
          <w:szCs w:val="24"/>
        </w:rPr>
        <w:t>восемьдесят восемь</w:t>
      </w:r>
      <w:r w:rsidRPr="006B4129">
        <w:rPr>
          <w:rFonts w:ascii="Times New Roman" w:eastAsia="Calibri" w:hAnsi="Times New Roman" w:cs="Times New Roman"/>
          <w:sz w:val="24"/>
          <w:szCs w:val="24"/>
        </w:rPr>
        <w:t xml:space="preserve"> тысяч)  рублей.</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Величина снижения цены первоначального предложения (шаг понижения): </w:t>
      </w:r>
      <w:r w:rsidRPr="006B4129">
        <w:rPr>
          <w:rFonts w:ascii="Times New Roman" w:hAnsi="Times New Roman" w:cs="Times New Roman"/>
          <w:bCs/>
          <w:iCs/>
          <w:spacing w:val="-5"/>
          <w:sz w:val="24"/>
          <w:szCs w:val="24"/>
        </w:rPr>
        <w:t>в размере 10% цены первоначального предложения</w:t>
      </w:r>
      <w:r w:rsidRPr="006B4129">
        <w:rPr>
          <w:rFonts w:ascii="Times New Roman" w:hAnsi="Times New Roman" w:cs="Times New Roman"/>
          <w:b/>
          <w:bCs/>
          <w:iCs/>
          <w:spacing w:val="-5"/>
          <w:sz w:val="24"/>
          <w:szCs w:val="24"/>
        </w:rPr>
        <w:t xml:space="preserve"> - </w:t>
      </w:r>
      <w:r w:rsidR="00A42935">
        <w:rPr>
          <w:rFonts w:ascii="Times New Roman" w:hAnsi="Times New Roman" w:cs="Times New Roman"/>
          <w:sz w:val="24"/>
          <w:szCs w:val="24"/>
        </w:rPr>
        <w:t>4</w:t>
      </w:r>
      <w:r w:rsidR="00F97334">
        <w:rPr>
          <w:rFonts w:ascii="Times New Roman" w:hAnsi="Times New Roman" w:cs="Times New Roman"/>
          <w:sz w:val="24"/>
          <w:szCs w:val="24"/>
        </w:rPr>
        <w:t>4</w:t>
      </w:r>
      <w:r w:rsidRPr="006B4129">
        <w:rPr>
          <w:rFonts w:ascii="Times New Roman" w:hAnsi="Times New Roman" w:cs="Times New Roman"/>
          <w:sz w:val="24"/>
          <w:szCs w:val="24"/>
        </w:rPr>
        <w:t>000,00 (</w:t>
      </w:r>
      <w:r w:rsidR="00A42935">
        <w:rPr>
          <w:rFonts w:ascii="Times New Roman" w:hAnsi="Times New Roman" w:cs="Times New Roman"/>
          <w:sz w:val="24"/>
          <w:szCs w:val="24"/>
        </w:rPr>
        <w:t>сорок</w:t>
      </w:r>
      <w:r w:rsidRPr="006B4129">
        <w:rPr>
          <w:rFonts w:ascii="Times New Roman" w:hAnsi="Times New Roman" w:cs="Times New Roman"/>
          <w:sz w:val="24"/>
          <w:szCs w:val="24"/>
        </w:rPr>
        <w:t xml:space="preserve"> </w:t>
      </w:r>
      <w:r w:rsidR="00F97334">
        <w:rPr>
          <w:rFonts w:ascii="Times New Roman" w:hAnsi="Times New Roman" w:cs="Times New Roman"/>
          <w:sz w:val="24"/>
          <w:szCs w:val="24"/>
        </w:rPr>
        <w:t>четыре</w:t>
      </w:r>
      <w:r w:rsidRPr="006B4129">
        <w:rPr>
          <w:rFonts w:ascii="Times New Roman" w:hAnsi="Times New Roman" w:cs="Times New Roman"/>
          <w:sz w:val="24"/>
          <w:szCs w:val="24"/>
        </w:rPr>
        <w:t xml:space="preserve"> тысяч</w:t>
      </w:r>
      <w:r w:rsidR="00F97334">
        <w:rPr>
          <w:rFonts w:ascii="Times New Roman" w:hAnsi="Times New Roman" w:cs="Times New Roman"/>
          <w:sz w:val="24"/>
          <w:szCs w:val="24"/>
        </w:rPr>
        <w:t>и</w:t>
      </w:r>
      <w:r w:rsidRPr="006B4129">
        <w:rPr>
          <w:rFonts w:ascii="Times New Roman" w:hAnsi="Times New Roman" w:cs="Times New Roman"/>
          <w:sz w:val="24"/>
          <w:szCs w:val="24"/>
        </w:rPr>
        <w:t>) рублей.</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Величина повышения цены (шаг аукциона): </w:t>
      </w:r>
      <w:r w:rsidRPr="006B4129">
        <w:rPr>
          <w:rFonts w:ascii="Times New Roman" w:hAnsi="Times New Roman" w:cs="Times New Roman"/>
          <w:bCs/>
          <w:iCs/>
          <w:spacing w:val="-5"/>
          <w:sz w:val="24"/>
          <w:szCs w:val="24"/>
        </w:rPr>
        <w:t>в размере 50% от "шага понижения"</w:t>
      </w:r>
      <w:r w:rsidRPr="006B4129">
        <w:rPr>
          <w:rFonts w:ascii="Times New Roman" w:hAnsi="Times New Roman" w:cs="Times New Roman"/>
          <w:b/>
          <w:bCs/>
          <w:iCs/>
          <w:spacing w:val="-5"/>
          <w:sz w:val="24"/>
          <w:szCs w:val="24"/>
        </w:rPr>
        <w:t xml:space="preserve"> - </w:t>
      </w:r>
      <w:r w:rsidRPr="006B4129">
        <w:rPr>
          <w:rFonts w:ascii="Times New Roman" w:hAnsi="Times New Roman" w:cs="Times New Roman"/>
          <w:bCs/>
          <w:iCs/>
          <w:spacing w:val="-5"/>
          <w:sz w:val="24"/>
          <w:szCs w:val="24"/>
        </w:rPr>
        <w:t>2</w:t>
      </w:r>
      <w:r w:rsidR="00F97334">
        <w:rPr>
          <w:rFonts w:ascii="Times New Roman" w:hAnsi="Times New Roman" w:cs="Times New Roman"/>
          <w:bCs/>
          <w:iCs/>
          <w:spacing w:val="-5"/>
          <w:sz w:val="24"/>
          <w:szCs w:val="24"/>
        </w:rPr>
        <w:t>20</w:t>
      </w:r>
      <w:r w:rsidRPr="006B4129">
        <w:rPr>
          <w:rFonts w:ascii="Times New Roman" w:hAnsi="Times New Roman" w:cs="Times New Roman"/>
          <w:bCs/>
          <w:iCs/>
          <w:spacing w:val="-5"/>
          <w:sz w:val="24"/>
          <w:szCs w:val="24"/>
        </w:rPr>
        <w:t xml:space="preserve">00,00 (двадцать </w:t>
      </w:r>
      <w:r w:rsidR="00F97334">
        <w:rPr>
          <w:rFonts w:ascii="Times New Roman" w:hAnsi="Times New Roman" w:cs="Times New Roman"/>
          <w:bCs/>
          <w:iCs/>
          <w:spacing w:val="-5"/>
          <w:sz w:val="24"/>
          <w:szCs w:val="24"/>
        </w:rPr>
        <w:t>две тысячи</w:t>
      </w:r>
      <w:r w:rsidRPr="006B4129">
        <w:rPr>
          <w:rFonts w:ascii="Times New Roman" w:hAnsi="Times New Roman" w:cs="Times New Roman"/>
          <w:bCs/>
          <w:iCs/>
          <w:spacing w:val="-5"/>
          <w:sz w:val="24"/>
          <w:szCs w:val="24"/>
        </w:rPr>
        <w:t>)</w:t>
      </w:r>
      <w:r w:rsidRPr="006B4129">
        <w:rPr>
          <w:rFonts w:ascii="Times New Roman" w:hAnsi="Times New Roman" w:cs="Times New Roman"/>
          <w:b/>
          <w:bCs/>
          <w:iCs/>
          <w:spacing w:val="-5"/>
          <w:sz w:val="24"/>
          <w:szCs w:val="24"/>
        </w:rPr>
        <w:t xml:space="preserve"> </w:t>
      </w:r>
      <w:r w:rsidRPr="006B4129">
        <w:rPr>
          <w:rFonts w:ascii="Times New Roman" w:hAnsi="Times New Roman" w:cs="Times New Roman"/>
          <w:sz w:val="24"/>
          <w:szCs w:val="24"/>
        </w:rPr>
        <w:t>рублей</w:t>
      </w:r>
      <w:r w:rsidRPr="006B4129">
        <w:rPr>
          <w:rFonts w:ascii="Times New Roman" w:hAnsi="Times New Roman" w:cs="Times New Roman"/>
          <w:b/>
          <w:bCs/>
          <w:spacing w:val="-5"/>
          <w:sz w:val="24"/>
          <w:szCs w:val="24"/>
        </w:rPr>
        <w:t>.</w:t>
      </w:r>
    </w:p>
    <w:p w:rsidR="006B4129" w:rsidRPr="006B4129" w:rsidRDefault="006B4129" w:rsidP="006B4129">
      <w:pPr>
        <w:spacing w:after="0" w:line="240" w:lineRule="auto"/>
        <w:jc w:val="both"/>
        <w:rPr>
          <w:rFonts w:ascii="Times New Roman" w:hAnsi="Times New Roman" w:cs="Times New Roman"/>
          <w:b/>
          <w:bCs/>
          <w:spacing w:val="-5"/>
          <w:sz w:val="24"/>
          <w:szCs w:val="24"/>
        </w:rPr>
      </w:pPr>
      <w:r w:rsidRPr="006B4129">
        <w:rPr>
          <w:rFonts w:ascii="Times New Roman" w:hAnsi="Times New Roman" w:cs="Times New Roman"/>
          <w:b/>
          <w:iCs/>
          <w:spacing w:val="-5"/>
          <w:sz w:val="24"/>
          <w:szCs w:val="24"/>
        </w:rPr>
        <w:t xml:space="preserve">Существующие ограничения (обременения) права: </w:t>
      </w:r>
      <w:r w:rsidRPr="006B4129">
        <w:rPr>
          <w:rFonts w:ascii="Times New Roman" w:hAnsi="Times New Roman" w:cs="Times New Roman"/>
          <w:iCs/>
          <w:spacing w:val="-5"/>
          <w:sz w:val="24"/>
          <w:szCs w:val="24"/>
        </w:rPr>
        <w:t>не зарегистрировано.</w:t>
      </w:r>
    </w:p>
    <w:p w:rsidR="006B4129" w:rsidRPr="006B4129" w:rsidRDefault="006B4129" w:rsidP="006B4129">
      <w:pPr>
        <w:spacing w:after="0" w:line="240" w:lineRule="auto"/>
        <w:jc w:val="both"/>
        <w:rPr>
          <w:rFonts w:ascii="Times New Roman" w:hAnsi="Times New Roman" w:cs="Times New Roman"/>
          <w:b/>
          <w:bCs/>
          <w:spacing w:val="-5"/>
          <w:sz w:val="24"/>
          <w:szCs w:val="24"/>
        </w:rPr>
      </w:pPr>
      <w:r w:rsidRPr="006B4129">
        <w:rPr>
          <w:rFonts w:ascii="Times New Roman" w:eastAsia="Calibri" w:hAnsi="Times New Roman" w:cs="Times New Roman"/>
          <w:b/>
          <w:sz w:val="24"/>
          <w:szCs w:val="24"/>
        </w:rPr>
        <w:t>Возмещение затрат на организацию и проведение приватизации:</w:t>
      </w:r>
      <w:r w:rsidRPr="006B4129">
        <w:rPr>
          <w:rFonts w:ascii="Times New Roman" w:eastAsia="Calibri" w:hAnsi="Times New Roman" w:cs="Times New Roman"/>
          <w:sz w:val="24"/>
          <w:szCs w:val="24"/>
        </w:rPr>
        <w:t xml:space="preserve"> 5</w:t>
      </w:r>
      <w:r w:rsidR="00A42935">
        <w:rPr>
          <w:rFonts w:ascii="Times New Roman" w:eastAsia="Calibri" w:hAnsi="Times New Roman" w:cs="Times New Roman"/>
          <w:sz w:val="24"/>
          <w:szCs w:val="24"/>
        </w:rPr>
        <w:t>50</w:t>
      </w:r>
      <w:r w:rsidRPr="006B4129">
        <w:rPr>
          <w:rFonts w:ascii="Times New Roman" w:eastAsia="Calibri" w:hAnsi="Times New Roman" w:cs="Times New Roman"/>
          <w:sz w:val="24"/>
          <w:szCs w:val="24"/>
        </w:rPr>
        <w:t>0,00</w:t>
      </w:r>
      <w:r w:rsidRPr="006B4129">
        <w:rPr>
          <w:rFonts w:ascii="Times New Roman" w:hAnsi="Times New Roman" w:cs="Times New Roman"/>
          <w:sz w:val="24"/>
          <w:szCs w:val="24"/>
        </w:rPr>
        <w:t xml:space="preserve"> (пять тысяч </w:t>
      </w:r>
      <w:r w:rsidR="00A42935">
        <w:rPr>
          <w:rFonts w:ascii="Times New Roman" w:hAnsi="Times New Roman" w:cs="Times New Roman"/>
          <w:sz w:val="24"/>
          <w:szCs w:val="24"/>
        </w:rPr>
        <w:t>пятьсот</w:t>
      </w:r>
      <w:r w:rsidRPr="006B4129">
        <w:rPr>
          <w:rFonts w:ascii="Times New Roman" w:hAnsi="Times New Roman" w:cs="Times New Roman"/>
          <w:sz w:val="24"/>
          <w:szCs w:val="24"/>
        </w:rPr>
        <w:t>)</w:t>
      </w:r>
      <w:r w:rsidRPr="006B4129">
        <w:rPr>
          <w:rFonts w:ascii="Times New Roman" w:eastAsia="Calibri" w:hAnsi="Times New Roman" w:cs="Times New Roman"/>
          <w:sz w:val="24"/>
          <w:szCs w:val="24"/>
        </w:rPr>
        <w:t xml:space="preserve"> руб</w:t>
      </w:r>
      <w:r w:rsidRPr="006B4129">
        <w:rPr>
          <w:rFonts w:ascii="Times New Roman" w:hAnsi="Times New Roman" w:cs="Times New Roman"/>
          <w:sz w:val="24"/>
          <w:szCs w:val="24"/>
        </w:rPr>
        <w:t>лей</w:t>
      </w:r>
      <w:r w:rsidRPr="006B4129">
        <w:rPr>
          <w:rFonts w:ascii="Times New Roman" w:eastAsia="Calibri" w:hAnsi="Times New Roman" w:cs="Times New Roman"/>
          <w:sz w:val="24"/>
          <w:szCs w:val="24"/>
        </w:rPr>
        <w:t>.</w:t>
      </w:r>
    </w:p>
    <w:p w:rsidR="006B4129" w:rsidRPr="006B4129" w:rsidRDefault="006B4129" w:rsidP="006B4129">
      <w:pPr>
        <w:spacing w:after="0" w:line="240" w:lineRule="auto"/>
        <w:jc w:val="both"/>
        <w:rPr>
          <w:rFonts w:ascii="Times New Roman" w:hAnsi="Times New Roman" w:cs="Times New Roman"/>
          <w:b/>
          <w:bCs/>
          <w:spacing w:val="-5"/>
          <w:sz w:val="24"/>
          <w:szCs w:val="24"/>
        </w:rPr>
      </w:pPr>
      <w:r>
        <w:rPr>
          <w:rFonts w:ascii="Times New Roman" w:hAnsi="Times New Roman" w:cs="Times New Roman"/>
          <w:b/>
          <w:iCs/>
          <w:spacing w:val="-5"/>
          <w:sz w:val="24"/>
          <w:szCs w:val="24"/>
        </w:rPr>
        <w:tab/>
      </w:r>
      <w:r w:rsidRPr="006B4129">
        <w:rPr>
          <w:rFonts w:ascii="Times New Roman" w:hAnsi="Times New Roman" w:cs="Times New Roman"/>
          <w:b/>
          <w:iCs/>
          <w:spacing w:val="-5"/>
          <w:sz w:val="24"/>
          <w:szCs w:val="24"/>
        </w:rPr>
        <w:t xml:space="preserve">ЛОТ </w:t>
      </w:r>
      <w:r w:rsidR="008F0B96">
        <w:rPr>
          <w:rFonts w:ascii="Times New Roman" w:hAnsi="Times New Roman" w:cs="Times New Roman"/>
          <w:b/>
          <w:iCs/>
          <w:spacing w:val="-5"/>
          <w:sz w:val="24"/>
          <w:szCs w:val="24"/>
        </w:rPr>
        <w:t>3</w:t>
      </w:r>
      <w:r w:rsidRPr="006B4129">
        <w:rPr>
          <w:rFonts w:ascii="Times New Roman" w:hAnsi="Times New Roman" w:cs="Times New Roman"/>
          <w:b/>
          <w:iCs/>
          <w:spacing w:val="-5"/>
          <w:sz w:val="24"/>
          <w:szCs w:val="24"/>
        </w:rPr>
        <w:t>.</w:t>
      </w:r>
    </w:p>
    <w:p w:rsidR="006B4129" w:rsidRPr="006B4129" w:rsidRDefault="006B4129" w:rsidP="006B4129">
      <w:pPr>
        <w:spacing w:after="0" w:line="240" w:lineRule="auto"/>
        <w:jc w:val="both"/>
        <w:rPr>
          <w:rFonts w:ascii="Times New Roman" w:eastAsia="Calibri" w:hAnsi="Times New Roman" w:cs="Times New Roman"/>
          <w:b/>
          <w:sz w:val="24"/>
          <w:szCs w:val="24"/>
        </w:rPr>
      </w:pPr>
      <w:r w:rsidRPr="006B4129">
        <w:rPr>
          <w:rFonts w:ascii="Times New Roman" w:hAnsi="Times New Roman" w:cs="Times New Roman"/>
          <w:b/>
          <w:iCs/>
          <w:spacing w:val="-5"/>
          <w:sz w:val="24"/>
          <w:szCs w:val="24"/>
        </w:rPr>
        <w:t>Объектом продажи является</w:t>
      </w:r>
      <w:r w:rsidRPr="006B4129">
        <w:rPr>
          <w:rFonts w:ascii="Times New Roman" w:eastAsia="Calibri" w:hAnsi="Times New Roman" w:cs="Times New Roman"/>
          <w:b/>
          <w:sz w:val="24"/>
          <w:szCs w:val="24"/>
        </w:rPr>
        <w:t>:</w:t>
      </w:r>
      <w:r w:rsidRPr="006B4129">
        <w:rPr>
          <w:rFonts w:ascii="Times New Roman" w:hAnsi="Times New Roman" w:cs="Times New Roman"/>
          <w:b/>
          <w:sz w:val="24"/>
          <w:szCs w:val="24"/>
        </w:rPr>
        <w:t xml:space="preserve"> Нежилые помещения (в здании детского сада)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Право муниципальной собственности зарегистрировано в Управлении Федеральной службы государственной регистрации, кадастра и картографии по Ярославской области, что подтверждается свидетельством о государственной регистрации права № 000045463 выданным 03 июня 2015 года.</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sz w:val="24"/>
          <w:szCs w:val="24"/>
        </w:rPr>
        <w:t>Кадастровый (или условный) номер: 76:14:030421:966</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 xml:space="preserve">Характеристика имущества: </w:t>
      </w:r>
      <w:r w:rsidRPr="006B4129">
        <w:rPr>
          <w:rFonts w:ascii="Times New Roman" w:eastAsia="Calibri" w:hAnsi="Times New Roman" w:cs="Times New Roman"/>
          <w:sz w:val="24"/>
          <w:szCs w:val="24"/>
        </w:rPr>
        <w:t xml:space="preserve"> назначение: нежилое, общая площадь 465,1 кв.м., этаж: 1,2. </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eastAsia="Calibri" w:hAnsi="Times New Roman" w:cs="Times New Roman"/>
          <w:b/>
          <w:sz w:val="24"/>
          <w:szCs w:val="24"/>
        </w:rPr>
        <w:t>Место нахождения:</w:t>
      </w:r>
      <w:r w:rsidRPr="006B4129">
        <w:rPr>
          <w:rFonts w:ascii="Times New Roman" w:eastAsia="Calibri" w:hAnsi="Times New Roman" w:cs="Times New Roman"/>
          <w:sz w:val="24"/>
          <w:szCs w:val="24"/>
        </w:rPr>
        <w:t xml:space="preserve"> Ярославская область, Рыбинский район, Шашковский сельский округ, поселок Шашково, ул.Молодежная, д.2, пом.</w:t>
      </w:r>
      <w:r w:rsidRPr="006B4129">
        <w:rPr>
          <w:rFonts w:ascii="Times New Roman" w:eastAsia="Calibri" w:hAnsi="Times New Roman" w:cs="Times New Roman"/>
          <w:sz w:val="24"/>
          <w:szCs w:val="24"/>
          <w:lang w:val="en-US"/>
        </w:rPr>
        <w:t>II</w:t>
      </w:r>
      <w:r w:rsidRPr="006B4129">
        <w:rPr>
          <w:rFonts w:ascii="Times New Roman" w:eastAsia="Calibri" w:hAnsi="Times New Roman" w:cs="Times New Roman"/>
          <w:sz w:val="24"/>
          <w:szCs w:val="24"/>
        </w:rPr>
        <w:t xml:space="preserve">  </w:t>
      </w:r>
    </w:p>
    <w:p w:rsidR="006B4129" w:rsidRPr="006B4129" w:rsidRDefault="006B4129" w:rsidP="006B4129">
      <w:pPr>
        <w:spacing w:after="0" w:line="240" w:lineRule="auto"/>
        <w:jc w:val="both"/>
        <w:rPr>
          <w:rFonts w:ascii="Times New Roman" w:eastAsia="Calibri" w:hAnsi="Times New Roman" w:cs="Times New Roman"/>
          <w:sz w:val="24"/>
          <w:szCs w:val="24"/>
        </w:rPr>
      </w:pPr>
      <w:r w:rsidRPr="006B4129">
        <w:rPr>
          <w:rFonts w:ascii="Times New Roman" w:hAnsi="Times New Roman" w:cs="Times New Roman"/>
          <w:b/>
          <w:bCs/>
          <w:iCs/>
          <w:spacing w:val="-5"/>
          <w:sz w:val="24"/>
          <w:szCs w:val="24"/>
        </w:rPr>
        <w:t xml:space="preserve">Цена первоначального предложения объекта продажи: </w:t>
      </w:r>
      <w:r w:rsidR="00F97334">
        <w:rPr>
          <w:rFonts w:ascii="Times New Roman" w:eastAsia="Calibri" w:hAnsi="Times New Roman" w:cs="Times New Roman"/>
          <w:sz w:val="24"/>
          <w:szCs w:val="24"/>
        </w:rPr>
        <w:t>2040000</w:t>
      </w:r>
      <w:r w:rsidRPr="006B4129">
        <w:rPr>
          <w:rFonts w:ascii="Times New Roman" w:eastAsia="Calibri" w:hAnsi="Times New Roman" w:cs="Times New Roman"/>
          <w:sz w:val="24"/>
          <w:szCs w:val="24"/>
        </w:rPr>
        <w:t xml:space="preserve">,00 (два миллиона </w:t>
      </w:r>
      <w:r w:rsidR="00F97334">
        <w:rPr>
          <w:rFonts w:ascii="Times New Roman" w:eastAsia="Calibri" w:hAnsi="Times New Roman" w:cs="Times New Roman"/>
          <w:sz w:val="24"/>
          <w:szCs w:val="24"/>
        </w:rPr>
        <w:t xml:space="preserve">сорок </w:t>
      </w:r>
      <w:r w:rsidRPr="006B4129">
        <w:rPr>
          <w:rFonts w:ascii="Times New Roman" w:eastAsia="Calibri" w:hAnsi="Times New Roman" w:cs="Times New Roman"/>
          <w:sz w:val="24"/>
          <w:szCs w:val="24"/>
        </w:rPr>
        <w:t>тысяч) рублей, в т.ч. НДС.</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Минимальная цена предложения (цена отсечения): </w:t>
      </w:r>
      <w:r w:rsidRPr="006B4129">
        <w:rPr>
          <w:rFonts w:ascii="Times New Roman" w:hAnsi="Times New Roman" w:cs="Times New Roman"/>
          <w:bCs/>
          <w:iCs/>
          <w:spacing w:val="-5"/>
          <w:sz w:val="24"/>
          <w:szCs w:val="24"/>
        </w:rPr>
        <w:t>в размере 50% цены первоначального предложения</w:t>
      </w:r>
      <w:r w:rsidRPr="006B4129">
        <w:rPr>
          <w:rFonts w:ascii="Times New Roman" w:hAnsi="Times New Roman" w:cs="Times New Roman"/>
          <w:b/>
          <w:bCs/>
          <w:iCs/>
          <w:spacing w:val="-5"/>
          <w:sz w:val="24"/>
          <w:szCs w:val="24"/>
        </w:rPr>
        <w:t xml:space="preserve"> - </w:t>
      </w:r>
      <w:r w:rsidRPr="006B4129">
        <w:rPr>
          <w:rFonts w:ascii="Times New Roman" w:hAnsi="Times New Roman" w:cs="Times New Roman"/>
          <w:sz w:val="24"/>
          <w:szCs w:val="24"/>
        </w:rPr>
        <w:t>1</w:t>
      </w:r>
      <w:r w:rsidR="00F97334">
        <w:rPr>
          <w:rFonts w:ascii="Times New Roman" w:hAnsi="Times New Roman" w:cs="Times New Roman"/>
          <w:sz w:val="24"/>
          <w:szCs w:val="24"/>
        </w:rPr>
        <w:t>020</w:t>
      </w:r>
      <w:r w:rsidRPr="006B4129">
        <w:rPr>
          <w:rFonts w:ascii="Times New Roman" w:hAnsi="Times New Roman" w:cs="Times New Roman"/>
          <w:sz w:val="24"/>
          <w:szCs w:val="24"/>
        </w:rPr>
        <w:t xml:space="preserve">000,00 (один миллион </w:t>
      </w:r>
      <w:r w:rsidR="00F97334">
        <w:rPr>
          <w:rFonts w:ascii="Times New Roman" w:hAnsi="Times New Roman" w:cs="Times New Roman"/>
          <w:sz w:val="24"/>
          <w:szCs w:val="24"/>
        </w:rPr>
        <w:t>двадцать</w:t>
      </w:r>
      <w:r w:rsidRPr="006B4129">
        <w:rPr>
          <w:rFonts w:ascii="Times New Roman" w:hAnsi="Times New Roman" w:cs="Times New Roman"/>
          <w:sz w:val="24"/>
          <w:szCs w:val="24"/>
        </w:rPr>
        <w:t xml:space="preserve"> тысяч) рублей.</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snapToGrid w:val="0"/>
          <w:spacing w:val="-5"/>
          <w:sz w:val="24"/>
          <w:szCs w:val="24"/>
        </w:rPr>
        <w:t>Размер задатка</w:t>
      </w:r>
      <w:r w:rsidRPr="006B4129">
        <w:rPr>
          <w:rFonts w:ascii="Times New Roman" w:hAnsi="Times New Roman" w:cs="Times New Roman"/>
          <w:snapToGrid w:val="0"/>
          <w:spacing w:val="-5"/>
          <w:sz w:val="24"/>
          <w:szCs w:val="24"/>
        </w:rPr>
        <w:t xml:space="preserve">: </w:t>
      </w:r>
      <w:r w:rsidRPr="006B4129">
        <w:rPr>
          <w:rFonts w:ascii="Times New Roman" w:eastAsia="Calibri" w:hAnsi="Times New Roman" w:cs="Times New Roman"/>
          <w:sz w:val="24"/>
          <w:szCs w:val="24"/>
        </w:rPr>
        <w:t xml:space="preserve">20% от начальной цены имущества, что составляет </w:t>
      </w:r>
      <w:r w:rsidR="004109FD">
        <w:rPr>
          <w:rFonts w:ascii="Times New Roman" w:eastAsia="Calibri" w:hAnsi="Times New Roman" w:cs="Times New Roman"/>
          <w:sz w:val="24"/>
          <w:szCs w:val="24"/>
        </w:rPr>
        <w:t>4</w:t>
      </w:r>
      <w:r w:rsidR="00FE35A1">
        <w:rPr>
          <w:rFonts w:ascii="Times New Roman" w:eastAsia="Calibri" w:hAnsi="Times New Roman" w:cs="Times New Roman"/>
          <w:sz w:val="24"/>
          <w:szCs w:val="24"/>
        </w:rPr>
        <w:t>08</w:t>
      </w:r>
      <w:r w:rsidRPr="006B4129">
        <w:rPr>
          <w:rFonts w:ascii="Times New Roman" w:eastAsia="Calibri" w:hAnsi="Times New Roman" w:cs="Times New Roman"/>
          <w:sz w:val="24"/>
          <w:szCs w:val="24"/>
        </w:rPr>
        <w:t>000,00 руб. (</w:t>
      </w:r>
      <w:r w:rsidR="004109FD">
        <w:rPr>
          <w:rFonts w:ascii="Times New Roman" w:eastAsia="Calibri" w:hAnsi="Times New Roman" w:cs="Times New Roman"/>
          <w:sz w:val="24"/>
          <w:szCs w:val="24"/>
        </w:rPr>
        <w:t>четыреста</w:t>
      </w:r>
      <w:r w:rsidRPr="006B4129">
        <w:rPr>
          <w:rFonts w:ascii="Times New Roman" w:eastAsia="Calibri" w:hAnsi="Times New Roman" w:cs="Times New Roman"/>
          <w:sz w:val="24"/>
          <w:szCs w:val="24"/>
        </w:rPr>
        <w:t xml:space="preserve"> </w:t>
      </w:r>
      <w:r w:rsidR="00FE35A1">
        <w:rPr>
          <w:rFonts w:ascii="Times New Roman" w:eastAsia="Calibri" w:hAnsi="Times New Roman" w:cs="Times New Roman"/>
          <w:sz w:val="24"/>
          <w:szCs w:val="24"/>
        </w:rPr>
        <w:t>восемь</w:t>
      </w:r>
      <w:r w:rsidRPr="006B4129">
        <w:rPr>
          <w:rFonts w:ascii="Times New Roman" w:eastAsia="Calibri" w:hAnsi="Times New Roman" w:cs="Times New Roman"/>
          <w:sz w:val="24"/>
          <w:szCs w:val="24"/>
        </w:rPr>
        <w:t xml:space="preserve"> тысяч руб.)</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Величина снижения цены первоначального предложения (шаг понижения): </w:t>
      </w:r>
      <w:r w:rsidRPr="006B4129">
        <w:rPr>
          <w:rFonts w:ascii="Times New Roman" w:hAnsi="Times New Roman" w:cs="Times New Roman"/>
          <w:bCs/>
          <w:iCs/>
          <w:spacing w:val="-5"/>
          <w:sz w:val="24"/>
          <w:szCs w:val="24"/>
        </w:rPr>
        <w:t>в размере 10% цены первоначального предложения</w:t>
      </w:r>
      <w:r w:rsidRPr="006B4129">
        <w:rPr>
          <w:rFonts w:ascii="Times New Roman" w:hAnsi="Times New Roman" w:cs="Times New Roman"/>
          <w:b/>
          <w:bCs/>
          <w:iCs/>
          <w:spacing w:val="-5"/>
          <w:sz w:val="24"/>
          <w:szCs w:val="24"/>
        </w:rPr>
        <w:t xml:space="preserve"> - </w:t>
      </w:r>
      <w:r w:rsidRPr="006B4129">
        <w:rPr>
          <w:rFonts w:ascii="Times New Roman" w:hAnsi="Times New Roman" w:cs="Times New Roman"/>
          <w:sz w:val="24"/>
          <w:szCs w:val="24"/>
        </w:rPr>
        <w:t>2</w:t>
      </w:r>
      <w:r w:rsidR="00FE35A1">
        <w:rPr>
          <w:rFonts w:ascii="Times New Roman" w:hAnsi="Times New Roman" w:cs="Times New Roman"/>
          <w:sz w:val="24"/>
          <w:szCs w:val="24"/>
        </w:rPr>
        <w:t>04</w:t>
      </w:r>
      <w:r w:rsidRPr="006B4129">
        <w:rPr>
          <w:rFonts w:ascii="Times New Roman" w:hAnsi="Times New Roman" w:cs="Times New Roman"/>
          <w:sz w:val="24"/>
          <w:szCs w:val="24"/>
        </w:rPr>
        <w:t xml:space="preserve">000,00 (двести </w:t>
      </w:r>
      <w:r w:rsidR="00FE35A1">
        <w:rPr>
          <w:rFonts w:ascii="Times New Roman" w:hAnsi="Times New Roman" w:cs="Times New Roman"/>
          <w:sz w:val="24"/>
          <w:szCs w:val="24"/>
        </w:rPr>
        <w:t>четыре</w:t>
      </w:r>
      <w:r w:rsidR="004109FD">
        <w:rPr>
          <w:rFonts w:ascii="Times New Roman" w:hAnsi="Times New Roman" w:cs="Times New Roman"/>
          <w:sz w:val="24"/>
          <w:szCs w:val="24"/>
        </w:rPr>
        <w:t xml:space="preserve"> тысяч</w:t>
      </w:r>
      <w:r w:rsidR="00FE35A1">
        <w:rPr>
          <w:rFonts w:ascii="Times New Roman" w:hAnsi="Times New Roman" w:cs="Times New Roman"/>
          <w:sz w:val="24"/>
          <w:szCs w:val="24"/>
        </w:rPr>
        <w:t>и</w:t>
      </w:r>
      <w:r w:rsidRPr="006B4129">
        <w:rPr>
          <w:rFonts w:ascii="Times New Roman" w:hAnsi="Times New Roman" w:cs="Times New Roman"/>
          <w:sz w:val="24"/>
          <w:szCs w:val="24"/>
        </w:rPr>
        <w:t>) рублей.</w:t>
      </w:r>
    </w:p>
    <w:p w:rsidR="006B4129" w:rsidRPr="006B4129" w:rsidRDefault="006B4129" w:rsidP="006B4129">
      <w:pPr>
        <w:spacing w:after="0" w:line="240" w:lineRule="auto"/>
        <w:jc w:val="both"/>
        <w:rPr>
          <w:rFonts w:ascii="Times New Roman" w:hAnsi="Times New Roman" w:cs="Times New Roman"/>
          <w:sz w:val="24"/>
          <w:szCs w:val="24"/>
        </w:rPr>
      </w:pPr>
      <w:r w:rsidRPr="006B4129">
        <w:rPr>
          <w:rFonts w:ascii="Times New Roman" w:hAnsi="Times New Roman" w:cs="Times New Roman"/>
          <w:b/>
          <w:bCs/>
          <w:iCs/>
          <w:spacing w:val="-5"/>
          <w:sz w:val="24"/>
          <w:szCs w:val="24"/>
        </w:rPr>
        <w:t xml:space="preserve">Величина повышения цены (шаг аукциона): </w:t>
      </w:r>
      <w:r w:rsidRPr="006B4129">
        <w:rPr>
          <w:rFonts w:ascii="Times New Roman" w:hAnsi="Times New Roman" w:cs="Times New Roman"/>
          <w:bCs/>
          <w:iCs/>
          <w:spacing w:val="-5"/>
          <w:sz w:val="24"/>
          <w:szCs w:val="24"/>
        </w:rPr>
        <w:t>в размере 50% от "шага понижения"</w:t>
      </w:r>
      <w:r w:rsidRPr="006B4129">
        <w:rPr>
          <w:rFonts w:ascii="Times New Roman" w:hAnsi="Times New Roman" w:cs="Times New Roman"/>
          <w:b/>
          <w:bCs/>
          <w:iCs/>
          <w:spacing w:val="-5"/>
          <w:sz w:val="24"/>
          <w:szCs w:val="24"/>
        </w:rPr>
        <w:t xml:space="preserve"> - </w:t>
      </w:r>
      <w:r w:rsidRPr="006B4129">
        <w:rPr>
          <w:rFonts w:ascii="Times New Roman" w:hAnsi="Times New Roman" w:cs="Times New Roman"/>
          <w:bCs/>
          <w:iCs/>
          <w:spacing w:val="-5"/>
          <w:sz w:val="24"/>
          <w:szCs w:val="24"/>
        </w:rPr>
        <w:t>1</w:t>
      </w:r>
      <w:r w:rsidR="00FE35A1">
        <w:rPr>
          <w:rFonts w:ascii="Times New Roman" w:hAnsi="Times New Roman" w:cs="Times New Roman"/>
          <w:bCs/>
          <w:iCs/>
          <w:spacing w:val="-5"/>
          <w:sz w:val="24"/>
          <w:szCs w:val="24"/>
        </w:rPr>
        <w:t>020</w:t>
      </w:r>
      <w:r w:rsidRPr="006B4129">
        <w:rPr>
          <w:rFonts w:ascii="Times New Roman" w:hAnsi="Times New Roman" w:cs="Times New Roman"/>
          <w:bCs/>
          <w:iCs/>
          <w:spacing w:val="-5"/>
          <w:sz w:val="24"/>
          <w:szCs w:val="24"/>
        </w:rPr>
        <w:t xml:space="preserve">00,00 (сто </w:t>
      </w:r>
      <w:r w:rsidR="00FE35A1">
        <w:rPr>
          <w:rFonts w:ascii="Times New Roman" w:hAnsi="Times New Roman" w:cs="Times New Roman"/>
          <w:bCs/>
          <w:iCs/>
          <w:spacing w:val="-5"/>
          <w:sz w:val="24"/>
          <w:szCs w:val="24"/>
        </w:rPr>
        <w:t>две тысячи</w:t>
      </w:r>
      <w:r w:rsidRPr="006B4129">
        <w:rPr>
          <w:rFonts w:ascii="Times New Roman" w:hAnsi="Times New Roman" w:cs="Times New Roman"/>
          <w:bCs/>
          <w:iCs/>
          <w:spacing w:val="-5"/>
          <w:sz w:val="24"/>
          <w:szCs w:val="24"/>
        </w:rPr>
        <w:t>)</w:t>
      </w:r>
      <w:r w:rsidRPr="006B4129">
        <w:rPr>
          <w:rFonts w:ascii="Times New Roman" w:hAnsi="Times New Roman" w:cs="Times New Roman"/>
          <w:b/>
          <w:bCs/>
          <w:iCs/>
          <w:spacing w:val="-5"/>
          <w:sz w:val="24"/>
          <w:szCs w:val="24"/>
        </w:rPr>
        <w:t xml:space="preserve"> </w:t>
      </w:r>
      <w:r w:rsidRPr="006B4129">
        <w:rPr>
          <w:rFonts w:ascii="Times New Roman" w:hAnsi="Times New Roman" w:cs="Times New Roman"/>
          <w:sz w:val="24"/>
          <w:szCs w:val="24"/>
        </w:rPr>
        <w:t>рублей</w:t>
      </w:r>
      <w:r w:rsidRPr="006B4129">
        <w:rPr>
          <w:rFonts w:ascii="Times New Roman" w:hAnsi="Times New Roman" w:cs="Times New Roman"/>
          <w:b/>
          <w:bCs/>
          <w:spacing w:val="-5"/>
          <w:sz w:val="24"/>
          <w:szCs w:val="24"/>
        </w:rPr>
        <w:t>.</w:t>
      </w:r>
    </w:p>
    <w:p w:rsidR="006B4129" w:rsidRPr="006B4129" w:rsidRDefault="006B4129" w:rsidP="006B4129">
      <w:pPr>
        <w:spacing w:after="0" w:line="240" w:lineRule="auto"/>
        <w:jc w:val="both"/>
        <w:rPr>
          <w:rFonts w:ascii="Times New Roman" w:hAnsi="Times New Roman" w:cs="Times New Roman"/>
          <w:iCs/>
          <w:spacing w:val="-5"/>
          <w:sz w:val="24"/>
          <w:szCs w:val="24"/>
        </w:rPr>
      </w:pPr>
      <w:r w:rsidRPr="006B4129">
        <w:rPr>
          <w:rFonts w:ascii="Times New Roman" w:hAnsi="Times New Roman" w:cs="Times New Roman"/>
          <w:b/>
          <w:iCs/>
          <w:spacing w:val="-5"/>
          <w:sz w:val="24"/>
          <w:szCs w:val="24"/>
        </w:rPr>
        <w:t xml:space="preserve">Существующие ограничения (обременения) права: </w:t>
      </w:r>
      <w:r w:rsidRPr="006B4129">
        <w:rPr>
          <w:rFonts w:ascii="Times New Roman" w:hAnsi="Times New Roman" w:cs="Times New Roman"/>
          <w:iCs/>
          <w:spacing w:val="-5"/>
          <w:sz w:val="24"/>
          <w:szCs w:val="24"/>
        </w:rPr>
        <w:t>не зарегистрировано.</w:t>
      </w:r>
    </w:p>
    <w:p w:rsidR="006B4129" w:rsidRPr="006B4129" w:rsidRDefault="006B4129" w:rsidP="006B4129">
      <w:pPr>
        <w:spacing w:after="0" w:line="240" w:lineRule="auto"/>
        <w:jc w:val="both"/>
        <w:rPr>
          <w:rFonts w:ascii="Times New Roman" w:hAnsi="Times New Roman" w:cs="Times New Roman"/>
          <w:b/>
          <w:bCs/>
          <w:spacing w:val="-5"/>
          <w:sz w:val="24"/>
          <w:szCs w:val="24"/>
        </w:rPr>
      </w:pPr>
      <w:r w:rsidRPr="006B4129">
        <w:rPr>
          <w:rFonts w:ascii="Times New Roman" w:eastAsia="Calibri" w:hAnsi="Times New Roman" w:cs="Times New Roman"/>
          <w:b/>
          <w:sz w:val="24"/>
          <w:szCs w:val="24"/>
        </w:rPr>
        <w:t>Возмещение затрат на организацию и проведение приватизации:</w:t>
      </w:r>
      <w:r w:rsidRPr="006B4129">
        <w:rPr>
          <w:rFonts w:ascii="Times New Roman" w:eastAsia="Calibri" w:hAnsi="Times New Roman" w:cs="Times New Roman"/>
          <w:sz w:val="24"/>
          <w:szCs w:val="24"/>
        </w:rPr>
        <w:t xml:space="preserve"> 5</w:t>
      </w:r>
      <w:r w:rsidR="00A77406">
        <w:rPr>
          <w:rFonts w:ascii="Times New Roman" w:eastAsia="Calibri" w:hAnsi="Times New Roman" w:cs="Times New Roman"/>
          <w:sz w:val="24"/>
          <w:szCs w:val="24"/>
        </w:rPr>
        <w:t>50</w:t>
      </w:r>
      <w:r w:rsidRPr="006B4129">
        <w:rPr>
          <w:rFonts w:ascii="Times New Roman" w:eastAsia="Calibri" w:hAnsi="Times New Roman" w:cs="Times New Roman"/>
          <w:sz w:val="24"/>
          <w:szCs w:val="24"/>
        </w:rPr>
        <w:t>0,00</w:t>
      </w:r>
      <w:r w:rsidRPr="006B4129">
        <w:rPr>
          <w:rFonts w:ascii="Times New Roman" w:hAnsi="Times New Roman" w:cs="Times New Roman"/>
          <w:sz w:val="24"/>
          <w:szCs w:val="24"/>
        </w:rPr>
        <w:t xml:space="preserve"> (пять тысяч </w:t>
      </w:r>
      <w:r w:rsidR="00A77406">
        <w:rPr>
          <w:rFonts w:ascii="Times New Roman" w:hAnsi="Times New Roman" w:cs="Times New Roman"/>
          <w:sz w:val="24"/>
          <w:szCs w:val="24"/>
        </w:rPr>
        <w:t>пятьсот</w:t>
      </w:r>
      <w:r w:rsidRPr="006B4129">
        <w:rPr>
          <w:rFonts w:ascii="Times New Roman" w:hAnsi="Times New Roman" w:cs="Times New Roman"/>
          <w:sz w:val="24"/>
          <w:szCs w:val="24"/>
        </w:rPr>
        <w:t>)</w:t>
      </w:r>
      <w:r w:rsidRPr="006B4129">
        <w:rPr>
          <w:rFonts w:ascii="Times New Roman" w:eastAsia="Calibri" w:hAnsi="Times New Roman" w:cs="Times New Roman"/>
          <w:sz w:val="24"/>
          <w:szCs w:val="24"/>
        </w:rPr>
        <w:t xml:space="preserve"> руб</w:t>
      </w:r>
      <w:r w:rsidRPr="006B4129">
        <w:rPr>
          <w:rFonts w:ascii="Times New Roman" w:hAnsi="Times New Roman" w:cs="Times New Roman"/>
          <w:sz w:val="24"/>
          <w:szCs w:val="24"/>
        </w:rPr>
        <w:t>лей</w:t>
      </w:r>
      <w:r w:rsidRPr="006B4129">
        <w:rPr>
          <w:rFonts w:ascii="Times New Roman" w:eastAsia="Calibri" w:hAnsi="Times New Roman" w:cs="Times New Roman"/>
          <w:sz w:val="24"/>
          <w:szCs w:val="24"/>
        </w:rPr>
        <w:t>.</w:t>
      </w:r>
    </w:p>
    <w:p w:rsidR="001653A4" w:rsidRPr="00925DBE" w:rsidRDefault="00F3391C" w:rsidP="00425995">
      <w:pPr>
        <w:spacing w:after="0" w:line="240" w:lineRule="auto"/>
        <w:ind w:firstLine="709"/>
        <w:jc w:val="both"/>
        <w:outlineLvl w:val="0"/>
        <w:rPr>
          <w:rFonts w:ascii="Times New Roman" w:eastAsia="Times New Roman" w:hAnsi="Times New Roman" w:cs="Times New Roman"/>
          <w:bCs/>
          <w:iCs/>
          <w:spacing w:val="-5"/>
          <w:sz w:val="24"/>
          <w:szCs w:val="20"/>
          <w:lang w:eastAsia="ru-RU"/>
        </w:rPr>
      </w:pPr>
      <w:r>
        <w:rPr>
          <w:rFonts w:ascii="Times New Roman" w:eastAsia="Times New Roman" w:hAnsi="Times New Roman" w:cs="Times New Roman"/>
          <w:b/>
          <w:bCs/>
          <w:spacing w:val="-5"/>
          <w:sz w:val="24"/>
          <w:szCs w:val="20"/>
          <w:lang w:eastAsia="ru-RU"/>
        </w:rPr>
        <w:lastRenderedPageBreak/>
        <w:t>7</w:t>
      </w:r>
      <w:r w:rsidR="00E537F4">
        <w:rPr>
          <w:rFonts w:ascii="Times New Roman" w:eastAsia="Times New Roman" w:hAnsi="Times New Roman" w:cs="Times New Roman"/>
          <w:b/>
          <w:bCs/>
          <w:spacing w:val="-5"/>
          <w:sz w:val="24"/>
          <w:szCs w:val="20"/>
          <w:lang w:eastAsia="ru-RU"/>
        </w:rPr>
        <w:t>.</w:t>
      </w:r>
      <w:r>
        <w:rPr>
          <w:rFonts w:ascii="Times New Roman" w:eastAsia="Times New Roman" w:hAnsi="Times New Roman" w:cs="Times New Roman"/>
          <w:b/>
          <w:bCs/>
          <w:spacing w:val="-5"/>
          <w:sz w:val="24"/>
          <w:szCs w:val="20"/>
          <w:lang w:eastAsia="ru-RU"/>
        </w:rPr>
        <w:t xml:space="preserve"> </w:t>
      </w:r>
      <w:r w:rsidR="001653A4" w:rsidRPr="009367A6">
        <w:rPr>
          <w:rFonts w:ascii="Times New Roman" w:eastAsia="Times New Roman" w:hAnsi="Times New Roman" w:cs="Times New Roman"/>
          <w:b/>
          <w:bCs/>
          <w:spacing w:val="-5"/>
          <w:sz w:val="24"/>
          <w:szCs w:val="20"/>
          <w:lang w:eastAsia="ru-RU"/>
        </w:rPr>
        <w:t>Дата, время и место определения участников аукциона</w:t>
      </w:r>
      <w:r w:rsidR="001653A4" w:rsidRPr="009367A6">
        <w:rPr>
          <w:rFonts w:ascii="Times New Roman" w:eastAsia="Times New Roman" w:hAnsi="Times New Roman" w:cs="Times New Roman"/>
          <w:bCs/>
          <w:spacing w:val="-5"/>
          <w:sz w:val="24"/>
          <w:szCs w:val="20"/>
          <w:lang w:eastAsia="ru-RU"/>
        </w:rPr>
        <w:t xml:space="preserve"> –</w:t>
      </w:r>
      <w:r>
        <w:rPr>
          <w:rFonts w:ascii="Times New Roman" w:eastAsia="Times New Roman" w:hAnsi="Times New Roman" w:cs="Times New Roman"/>
          <w:bCs/>
          <w:spacing w:val="-5"/>
          <w:sz w:val="24"/>
          <w:szCs w:val="20"/>
          <w:lang w:eastAsia="ru-RU"/>
        </w:rPr>
        <w:t xml:space="preserve"> </w:t>
      </w:r>
      <w:r w:rsidR="00DA50DD">
        <w:rPr>
          <w:rFonts w:ascii="Times New Roman" w:eastAsia="Times New Roman" w:hAnsi="Times New Roman" w:cs="Times New Roman"/>
          <w:bCs/>
          <w:spacing w:val="-5"/>
          <w:sz w:val="24"/>
          <w:szCs w:val="20"/>
          <w:lang w:eastAsia="ru-RU"/>
        </w:rPr>
        <w:t>29</w:t>
      </w:r>
      <w:r w:rsidR="00FB1356">
        <w:rPr>
          <w:rFonts w:ascii="Times New Roman" w:eastAsia="Times New Roman" w:hAnsi="Times New Roman" w:cs="Times New Roman"/>
          <w:bCs/>
          <w:spacing w:val="-5"/>
          <w:sz w:val="24"/>
          <w:szCs w:val="20"/>
          <w:lang w:eastAsia="ru-RU"/>
        </w:rPr>
        <w:t xml:space="preserve"> </w:t>
      </w:r>
      <w:r w:rsidR="00DA50DD">
        <w:rPr>
          <w:rFonts w:ascii="Times New Roman" w:eastAsia="Times New Roman" w:hAnsi="Times New Roman" w:cs="Times New Roman"/>
          <w:bCs/>
          <w:spacing w:val="-5"/>
          <w:sz w:val="24"/>
          <w:szCs w:val="20"/>
          <w:lang w:eastAsia="ru-RU"/>
        </w:rPr>
        <w:t>марта</w:t>
      </w:r>
      <w:r w:rsidR="001653A4" w:rsidRPr="00DA7A68">
        <w:rPr>
          <w:rFonts w:ascii="Times New Roman" w:eastAsia="Times New Roman" w:hAnsi="Times New Roman" w:cs="Times New Roman"/>
          <w:bCs/>
          <w:spacing w:val="-5"/>
          <w:sz w:val="24"/>
          <w:szCs w:val="20"/>
          <w:lang w:eastAsia="ru-RU"/>
        </w:rPr>
        <w:t xml:space="preserve"> 201</w:t>
      </w:r>
      <w:r w:rsidR="00DA50DD">
        <w:rPr>
          <w:rFonts w:ascii="Times New Roman" w:eastAsia="Times New Roman" w:hAnsi="Times New Roman" w:cs="Times New Roman"/>
          <w:bCs/>
          <w:spacing w:val="-5"/>
          <w:sz w:val="24"/>
          <w:szCs w:val="20"/>
          <w:lang w:eastAsia="ru-RU"/>
        </w:rPr>
        <w:t>9</w:t>
      </w:r>
      <w:r w:rsidR="001653A4" w:rsidRPr="00DA7A68">
        <w:rPr>
          <w:rFonts w:ascii="Times New Roman" w:eastAsia="Times New Roman" w:hAnsi="Times New Roman" w:cs="Times New Roman"/>
          <w:bCs/>
          <w:spacing w:val="-5"/>
          <w:sz w:val="24"/>
          <w:szCs w:val="20"/>
          <w:lang w:eastAsia="ru-RU"/>
        </w:rPr>
        <w:t xml:space="preserve"> года</w:t>
      </w:r>
      <w:r w:rsidR="00F36E36" w:rsidRPr="00D17B7E">
        <w:rPr>
          <w:rFonts w:ascii="Times New Roman" w:eastAsia="Times New Roman" w:hAnsi="Times New Roman" w:cs="Times New Roman"/>
          <w:bCs/>
          <w:spacing w:val="-5"/>
          <w:sz w:val="24"/>
          <w:szCs w:val="20"/>
          <w:lang w:eastAsia="ru-RU"/>
        </w:rPr>
        <w:br/>
      </w:r>
      <w:r w:rsidR="001653A4" w:rsidRPr="00D17B7E">
        <w:rPr>
          <w:rFonts w:ascii="Times New Roman" w:eastAsia="Times New Roman" w:hAnsi="Times New Roman" w:cs="Times New Roman"/>
          <w:bCs/>
          <w:spacing w:val="-5"/>
          <w:sz w:val="24"/>
          <w:szCs w:val="20"/>
          <w:lang w:eastAsia="ru-RU"/>
        </w:rPr>
        <w:t xml:space="preserve">в </w:t>
      </w:r>
      <w:r w:rsidR="00786668" w:rsidRPr="00D17B7E">
        <w:rPr>
          <w:rFonts w:ascii="Times New Roman" w:eastAsia="Times New Roman" w:hAnsi="Times New Roman" w:cs="Times New Roman"/>
          <w:bCs/>
          <w:spacing w:val="-5"/>
          <w:sz w:val="24"/>
          <w:szCs w:val="20"/>
          <w:lang w:eastAsia="ru-RU"/>
        </w:rPr>
        <w:t>1</w:t>
      </w:r>
      <w:r w:rsidR="00DA50DD">
        <w:rPr>
          <w:rFonts w:ascii="Times New Roman" w:eastAsia="Times New Roman" w:hAnsi="Times New Roman" w:cs="Times New Roman"/>
          <w:bCs/>
          <w:spacing w:val="-5"/>
          <w:sz w:val="24"/>
          <w:szCs w:val="20"/>
          <w:lang w:eastAsia="ru-RU"/>
        </w:rPr>
        <w:t>0</w:t>
      </w:r>
      <w:r w:rsidR="001653A4" w:rsidRPr="00D17B7E">
        <w:rPr>
          <w:rFonts w:ascii="Times New Roman" w:eastAsia="Times New Roman" w:hAnsi="Times New Roman" w:cs="Times New Roman"/>
          <w:bCs/>
          <w:spacing w:val="-5"/>
          <w:sz w:val="24"/>
          <w:szCs w:val="20"/>
          <w:lang w:eastAsia="ru-RU"/>
        </w:rPr>
        <w:t xml:space="preserve"> час. 00 мин.</w:t>
      </w:r>
      <w:r w:rsidR="00292FDD" w:rsidRPr="00D17B7E">
        <w:rPr>
          <w:rFonts w:ascii="Times New Roman" w:eastAsia="Times New Roman" w:hAnsi="Times New Roman" w:cs="Times New Roman"/>
          <w:bCs/>
          <w:iCs/>
          <w:spacing w:val="-5"/>
          <w:sz w:val="24"/>
          <w:szCs w:val="20"/>
          <w:lang w:eastAsia="ru-RU"/>
        </w:rPr>
        <w:t xml:space="preserve"> по адресу: </w:t>
      </w:r>
      <w:r w:rsidR="0022186F">
        <w:rPr>
          <w:rFonts w:ascii="Times New Roman" w:eastAsia="Times New Roman" w:hAnsi="Times New Roman" w:cs="Times New Roman"/>
          <w:bCs/>
          <w:iCs/>
          <w:spacing w:val="-5"/>
          <w:sz w:val="24"/>
          <w:szCs w:val="20"/>
          <w:lang w:eastAsia="ru-RU"/>
        </w:rPr>
        <w:t>Ярославская область, г.Рыбинск, ул.Бр.Орловых, д.1а, каб.315</w:t>
      </w:r>
      <w:r w:rsidR="001653A4" w:rsidRPr="00925DBE">
        <w:rPr>
          <w:rFonts w:ascii="Times New Roman" w:eastAsia="Times New Roman" w:hAnsi="Times New Roman" w:cs="Times New Roman"/>
          <w:bCs/>
          <w:iCs/>
          <w:spacing w:val="-5"/>
          <w:sz w:val="24"/>
          <w:szCs w:val="20"/>
          <w:lang w:eastAsia="ru-RU"/>
        </w:rPr>
        <w:t>.</w:t>
      </w:r>
    </w:p>
    <w:p w:rsidR="00F52C89" w:rsidRPr="00925DBE" w:rsidRDefault="00F3391C" w:rsidP="00C2591F">
      <w:pPr>
        <w:spacing w:after="0" w:line="240" w:lineRule="auto"/>
        <w:ind w:firstLine="709"/>
        <w:jc w:val="both"/>
        <w:rPr>
          <w:rFonts w:ascii="Times New Roman" w:eastAsia="Times New Roman" w:hAnsi="Times New Roman" w:cs="Times New Roman"/>
          <w:bCs/>
          <w:spacing w:val="-5"/>
          <w:sz w:val="24"/>
          <w:szCs w:val="20"/>
          <w:lang w:eastAsia="ru-RU"/>
        </w:rPr>
      </w:pPr>
      <w:r>
        <w:rPr>
          <w:rFonts w:ascii="Times New Roman" w:eastAsia="Times New Roman" w:hAnsi="Times New Roman" w:cs="Times New Roman"/>
          <w:b/>
          <w:bCs/>
          <w:spacing w:val="-5"/>
          <w:sz w:val="24"/>
          <w:szCs w:val="20"/>
          <w:lang w:eastAsia="ru-RU"/>
        </w:rPr>
        <w:t>8</w:t>
      </w:r>
      <w:r w:rsidR="001A71EA" w:rsidRPr="00925DBE">
        <w:rPr>
          <w:rFonts w:ascii="Times New Roman" w:eastAsia="Times New Roman" w:hAnsi="Times New Roman" w:cs="Times New Roman"/>
          <w:b/>
          <w:bCs/>
          <w:spacing w:val="-5"/>
          <w:sz w:val="24"/>
          <w:szCs w:val="20"/>
          <w:lang w:eastAsia="ru-RU"/>
        </w:rPr>
        <w:t>.</w:t>
      </w:r>
      <w:r w:rsidR="001653A4" w:rsidRPr="00925DBE">
        <w:rPr>
          <w:rFonts w:ascii="Times New Roman" w:eastAsia="Times New Roman" w:hAnsi="Times New Roman" w:cs="Times New Roman"/>
          <w:b/>
          <w:bCs/>
          <w:spacing w:val="-5"/>
          <w:sz w:val="24"/>
          <w:szCs w:val="20"/>
          <w:lang w:eastAsia="ru-RU"/>
        </w:rPr>
        <w:t xml:space="preserve"> Дата, время и место подведения итогов аукциона (дата проведения аукциона)</w:t>
      </w:r>
      <w:r w:rsidR="001653A4" w:rsidRPr="00925DBE">
        <w:rPr>
          <w:rFonts w:ascii="Times New Roman" w:eastAsia="Times New Roman" w:hAnsi="Times New Roman" w:cs="Times New Roman"/>
          <w:bCs/>
          <w:spacing w:val="-5"/>
          <w:sz w:val="24"/>
          <w:szCs w:val="20"/>
          <w:lang w:eastAsia="ru-RU"/>
        </w:rPr>
        <w:t xml:space="preserve"> –   </w:t>
      </w:r>
    </w:p>
    <w:p w:rsidR="00292FDD" w:rsidRPr="00786668" w:rsidRDefault="00FB1356" w:rsidP="00292FDD">
      <w:pPr>
        <w:spacing w:after="0" w:line="240" w:lineRule="auto"/>
        <w:jc w:val="both"/>
        <w:rPr>
          <w:rFonts w:ascii="Times New Roman" w:eastAsia="Times New Roman" w:hAnsi="Times New Roman" w:cs="Times New Roman"/>
          <w:bCs/>
          <w:iCs/>
          <w:spacing w:val="-5"/>
          <w:sz w:val="24"/>
          <w:szCs w:val="20"/>
          <w:lang w:eastAsia="ru-RU"/>
        </w:rPr>
      </w:pPr>
      <w:r>
        <w:rPr>
          <w:rFonts w:ascii="Times New Roman" w:eastAsia="Times New Roman" w:hAnsi="Times New Roman" w:cs="Times New Roman"/>
          <w:bCs/>
          <w:spacing w:val="-5"/>
          <w:sz w:val="24"/>
          <w:szCs w:val="20"/>
          <w:lang w:eastAsia="ru-RU"/>
        </w:rPr>
        <w:t>0</w:t>
      </w:r>
      <w:r w:rsidR="00DA50DD">
        <w:rPr>
          <w:rFonts w:ascii="Times New Roman" w:eastAsia="Times New Roman" w:hAnsi="Times New Roman" w:cs="Times New Roman"/>
          <w:bCs/>
          <w:spacing w:val="-5"/>
          <w:sz w:val="24"/>
          <w:szCs w:val="20"/>
          <w:lang w:eastAsia="ru-RU"/>
        </w:rPr>
        <w:t>2</w:t>
      </w:r>
      <w:r>
        <w:rPr>
          <w:rFonts w:ascii="Times New Roman" w:eastAsia="Times New Roman" w:hAnsi="Times New Roman" w:cs="Times New Roman"/>
          <w:bCs/>
          <w:spacing w:val="-5"/>
          <w:sz w:val="24"/>
          <w:szCs w:val="20"/>
          <w:lang w:eastAsia="ru-RU"/>
        </w:rPr>
        <w:t xml:space="preserve"> </w:t>
      </w:r>
      <w:r w:rsidR="00DA50DD">
        <w:rPr>
          <w:rFonts w:ascii="Times New Roman" w:eastAsia="Times New Roman" w:hAnsi="Times New Roman" w:cs="Times New Roman"/>
          <w:bCs/>
          <w:spacing w:val="-5"/>
          <w:sz w:val="24"/>
          <w:szCs w:val="20"/>
          <w:lang w:eastAsia="ru-RU"/>
        </w:rPr>
        <w:t>апреля</w:t>
      </w:r>
      <w:r w:rsidR="00D41388">
        <w:rPr>
          <w:rFonts w:ascii="Times New Roman" w:eastAsia="Times New Roman" w:hAnsi="Times New Roman" w:cs="Times New Roman"/>
          <w:bCs/>
          <w:spacing w:val="-5"/>
          <w:sz w:val="24"/>
          <w:szCs w:val="20"/>
          <w:lang w:eastAsia="ru-RU"/>
        </w:rPr>
        <w:t xml:space="preserve"> </w:t>
      </w:r>
      <w:r w:rsidR="001653A4" w:rsidRPr="00DA7A68">
        <w:rPr>
          <w:rFonts w:ascii="Times New Roman" w:eastAsia="Times New Roman" w:hAnsi="Times New Roman" w:cs="Times New Roman"/>
          <w:bCs/>
          <w:spacing w:val="-5"/>
          <w:sz w:val="24"/>
          <w:szCs w:val="20"/>
          <w:lang w:eastAsia="ru-RU"/>
        </w:rPr>
        <w:t>201</w:t>
      </w:r>
      <w:r w:rsidR="00DA50DD">
        <w:rPr>
          <w:rFonts w:ascii="Times New Roman" w:eastAsia="Times New Roman" w:hAnsi="Times New Roman" w:cs="Times New Roman"/>
          <w:bCs/>
          <w:spacing w:val="-5"/>
          <w:sz w:val="24"/>
          <w:szCs w:val="20"/>
          <w:lang w:eastAsia="ru-RU"/>
        </w:rPr>
        <w:t>9</w:t>
      </w:r>
      <w:r w:rsidR="001653A4" w:rsidRPr="00DA7A68">
        <w:rPr>
          <w:rFonts w:ascii="Times New Roman" w:eastAsia="Times New Roman" w:hAnsi="Times New Roman" w:cs="Times New Roman"/>
          <w:bCs/>
          <w:spacing w:val="-5"/>
          <w:sz w:val="24"/>
          <w:szCs w:val="20"/>
          <w:lang w:eastAsia="ru-RU"/>
        </w:rPr>
        <w:t xml:space="preserve"> года в 1</w:t>
      </w:r>
      <w:r>
        <w:rPr>
          <w:rFonts w:ascii="Times New Roman" w:eastAsia="Times New Roman" w:hAnsi="Times New Roman" w:cs="Times New Roman"/>
          <w:bCs/>
          <w:spacing w:val="-5"/>
          <w:sz w:val="24"/>
          <w:szCs w:val="20"/>
          <w:lang w:eastAsia="ru-RU"/>
        </w:rPr>
        <w:t>4</w:t>
      </w:r>
      <w:r w:rsidR="001653A4" w:rsidRPr="00D17B7E">
        <w:rPr>
          <w:rFonts w:ascii="Times New Roman" w:eastAsia="Times New Roman" w:hAnsi="Times New Roman" w:cs="Times New Roman"/>
          <w:bCs/>
          <w:spacing w:val="-5"/>
          <w:sz w:val="24"/>
          <w:szCs w:val="20"/>
          <w:lang w:eastAsia="ru-RU"/>
        </w:rPr>
        <w:t xml:space="preserve"> час. 00 мин.</w:t>
      </w:r>
      <w:r w:rsidR="001653A4" w:rsidRPr="00925DBE">
        <w:rPr>
          <w:rFonts w:ascii="Times New Roman" w:eastAsia="Times New Roman" w:hAnsi="Times New Roman" w:cs="Times New Roman"/>
          <w:bCs/>
          <w:iCs/>
          <w:spacing w:val="-5"/>
          <w:sz w:val="24"/>
          <w:szCs w:val="20"/>
          <w:lang w:eastAsia="ru-RU"/>
        </w:rPr>
        <w:t xml:space="preserve"> по адресу:  </w:t>
      </w:r>
      <w:r w:rsidR="003D2CB7">
        <w:rPr>
          <w:rFonts w:ascii="Times New Roman" w:eastAsia="Times New Roman" w:hAnsi="Times New Roman" w:cs="Times New Roman"/>
          <w:bCs/>
          <w:iCs/>
          <w:spacing w:val="-5"/>
          <w:sz w:val="24"/>
          <w:szCs w:val="20"/>
          <w:lang w:eastAsia="ru-RU"/>
        </w:rPr>
        <w:t>Ярославская область, г.Рыбинск, ул.Бр.Орловых, д.1а, каб.413</w:t>
      </w:r>
      <w:r w:rsidR="00292FDD" w:rsidRPr="00925DBE">
        <w:rPr>
          <w:rFonts w:ascii="Times New Roman" w:eastAsia="Times New Roman" w:hAnsi="Times New Roman" w:cs="Times New Roman"/>
          <w:bCs/>
          <w:iCs/>
          <w:spacing w:val="-5"/>
          <w:sz w:val="24"/>
          <w:szCs w:val="20"/>
          <w:lang w:eastAsia="ru-RU"/>
        </w:rPr>
        <w:t>.</w:t>
      </w:r>
    </w:p>
    <w:p w:rsidR="001A71EA" w:rsidRPr="001A71EA" w:rsidRDefault="00F3391C" w:rsidP="001A71EA">
      <w:pPr>
        <w:spacing w:after="0" w:line="240" w:lineRule="auto"/>
        <w:ind w:firstLine="709"/>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 Условия участия в продаже посредством публичного предложения</w:t>
      </w:r>
    </w:p>
    <w:p w:rsidR="001A71EA" w:rsidRPr="001A71EA" w:rsidRDefault="00F3391C" w:rsidP="001A71EA">
      <w:pPr>
        <w:spacing w:after="0" w:line="240" w:lineRule="auto"/>
        <w:ind w:firstLine="708"/>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 xml:space="preserve">.1. Порядок внесения задатка </w:t>
      </w:r>
    </w:p>
    <w:p w:rsidR="001653A4" w:rsidRDefault="00A43768" w:rsidP="00F3391C">
      <w:pPr>
        <w:spacing w:after="0" w:line="240" w:lineRule="auto"/>
        <w:jc w:val="both"/>
        <w:rPr>
          <w:rFonts w:ascii="Times New Roman" w:eastAsia="Times New Roman" w:hAnsi="Times New Roman" w:cs="Times New Roman"/>
          <w:spacing w:val="-5"/>
          <w:sz w:val="24"/>
          <w:szCs w:val="20"/>
          <w:lang w:eastAsia="ru-RU"/>
        </w:rPr>
      </w:pPr>
      <w:r>
        <w:rPr>
          <w:rFonts w:ascii="Times New Roman" w:eastAsia="Times New Roman" w:hAnsi="Times New Roman" w:cs="Times New Roman"/>
          <w:spacing w:val="-5"/>
          <w:sz w:val="24"/>
          <w:szCs w:val="24"/>
          <w:lang w:eastAsia="ru-RU"/>
        </w:rPr>
        <w:t>Задат</w:t>
      </w:r>
      <w:r w:rsidR="001653A4">
        <w:rPr>
          <w:rFonts w:ascii="Times New Roman" w:eastAsia="Times New Roman" w:hAnsi="Times New Roman" w:cs="Times New Roman"/>
          <w:spacing w:val="-5"/>
          <w:sz w:val="24"/>
          <w:szCs w:val="24"/>
          <w:lang w:eastAsia="ru-RU"/>
        </w:rPr>
        <w:t>к</w:t>
      </w:r>
      <w:r w:rsidR="00F3391C">
        <w:rPr>
          <w:rFonts w:ascii="Times New Roman" w:eastAsia="Times New Roman" w:hAnsi="Times New Roman" w:cs="Times New Roman"/>
          <w:spacing w:val="-5"/>
          <w:sz w:val="24"/>
          <w:szCs w:val="24"/>
          <w:lang w:eastAsia="ru-RU"/>
        </w:rPr>
        <w:t>и</w:t>
      </w:r>
      <w:r w:rsidR="001653A4" w:rsidRPr="009367A6">
        <w:rPr>
          <w:rFonts w:ascii="Times New Roman" w:eastAsia="Times New Roman" w:hAnsi="Times New Roman" w:cs="Times New Roman"/>
          <w:spacing w:val="-5"/>
          <w:sz w:val="24"/>
          <w:szCs w:val="24"/>
          <w:lang w:eastAsia="ru-RU"/>
        </w:rPr>
        <w:t xml:space="preserve"> в размере</w:t>
      </w:r>
      <w:r w:rsidR="00F3391C">
        <w:rPr>
          <w:rFonts w:ascii="Times New Roman" w:eastAsia="Times New Roman" w:hAnsi="Times New Roman" w:cs="Times New Roman"/>
          <w:spacing w:val="-5"/>
          <w:sz w:val="24"/>
          <w:szCs w:val="24"/>
          <w:lang w:eastAsia="ru-RU"/>
        </w:rPr>
        <w:t>, указанные</w:t>
      </w:r>
      <w:r>
        <w:rPr>
          <w:rFonts w:ascii="Times New Roman" w:eastAsia="Times New Roman" w:hAnsi="Times New Roman" w:cs="Times New Roman"/>
          <w:spacing w:val="-5"/>
          <w:sz w:val="24"/>
          <w:szCs w:val="24"/>
          <w:lang w:eastAsia="ru-RU"/>
        </w:rPr>
        <w:t xml:space="preserve"> в пункт</w:t>
      </w:r>
      <w:r w:rsidR="00E537F4">
        <w:rPr>
          <w:rFonts w:ascii="Times New Roman" w:eastAsia="Times New Roman" w:hAnsi="Times New Roman" w:cs="Times New Roman"/>
          <w:spacing w:val="-5"/>
          <w:sz w:val="24"/>
          <w:szCs w:val="24"/>
          <w:lang w:eastAsia="ru-RU"/>
        </w:rPr>
        <w:t>е</w:t>
      </w:r>
      <w:r w:rsidR="00F3391C">
        <w:rPr>
          <w:rFonts w:ascii="Times New Roman" w:eastAsia="Times New Roman" w:hAnsi="Times New Roman" w:cs="Times New Roman"/>
          <w:spacing w:val="-5"/>
          <w:sz w:val="24"/>
          <w:szCs w:val="24"/>
          <w:lang w:eastAsia="ru-RU"/>
        </w:rPr>
        <w:t xml:space="preserve"> 6 </w:t>
      </w:r>
      <w:r>
        <w:rPr>
          <w:rFonts w:ascii="Times New Roman" w:eastAsia="Times New Roman" w:hAnsi="Times New Roman" w:cs="Times New Roman"/>
          <w:spacing w:val="-5"/>
          <w:sz w:val="24"/>
          <w:szCs w:val="24"/>
          <w:lang w:eastAsia="ru-RU"/>
        </w:rPr>
        <w:t>внос</w:t>
      </w:r>
      <w:r w:rsidR="00F3391C">
        <w:rPr>
          <w:rFonts w:ascii="Times New Roman" w:eastAsia="Times New Roman" w:hAnsi="Times New Roman" w:cs="Times New Roman"/>
          <w:spacing w:val="-5"/>
          <w:sz w:val="24"/>
          <w:szCs w:val="24"/>
          <w:lang w:eastAsia="ru-RU"/>
        </w:rPr>
        <w:t>я</w:t>
      </w:r>
      <w:r w:rsidR="001653A4" w:rsidRPr="009367A6">
        <w:rPr>
          <w:rFonts w:ascii="Times New Roman" w:eastAsia="Times New Roman" w:hAnsi="Times New Roman" w:cs="Times New Roman"/>
          <w:spacing w:val="-5"/>
          <w:sz w:val="24"/>
          <w:szCs w:val="24"/>
          <w:lang w:eastAsia="ru-RU"/>
        </w:rPr>
        <w:t xml:space="preserve">тся в валюте РФ единым платежом, по следующим реквизитам: получатель: </w:t>
      </w:r>
      <w:r w:rsidR="00F3391C" w:rsidRPr="00F3391C">
        <w:rPr>
          <w:rFonts w:ascii="Times New Roman" w:eastAsia="Calibri" w:hAnsi="Times New Roman" w:cs="Times New Roman"/>
          <w:sz w:val="24"/>
          <w:szCs w:val="24"/>
        </w:rPr>
        <w:t>Управление недвижимости, строительства и инвестиций администрации Рыбинского муниципального района ИНН 7610070266 КПП 761001001</w:t>
      </w:r>
      <w:r w:rsidR="00F3391C">
        <w:rPr>
          <w:rFonts w:ascii="Times New Roman" w:hAnsi="Times New Roman" w:cs="Times New Roman"/>
          <w:sz w:val="24"/>
          <w:szCs w:val="24"/>
        </w:rPr>
        <w:t xml:space="preserve"> </w:t>
      </w:r>
      <w:r w:rsidR="00F3391C" w:rsidRPr="00F3391C">
        <w:rPr>
          <w:rFonts w:ascii="Times New Roman" w:eastAsia="Calibri" w:hAnsi="Times New Roman" w:cs="Times New Roman"/>
          <w:sz w:val="24"/>
          <w:szCs w:val="24"/>
        </w:rPr>
        <w:t>Расчетный счет 40302810245255000100 в Отделение Ярославль БИК 047888001</w:t>
      </w:r>
      <w:r w:rsidR="00F3391C">
        <w:rPr>
          <w:rFonts w:ascii="Times New Roman" w:hAnsi="Times New Roman" w:cs="Times New Roman"/>
          <w:sz w:val="24"/>
          <w:szCs w:val="24"/>
        </w:rPr>
        <w:t xml:space="preserve"> </w:t>
      </w:r>
      <w:r w:rsidR="00F3391C" w:rsidRPr="00F3391C">
        <w:rPr>
          <w:rFonts w:ascii="Times New Roman" w:eastAsia="Calibri" w:hAnsi="Times New Roman" w:cs="Times New Roman"/>
          <w:sz w:val="24"/>
          <w:szCs w:val="24"/>
        </w:rPr>
        <w:t>Лицевой счет №09201520101</w:t>
      </w:r>
      <w:r w:rsidR="001653A4" w:rsidRPr="009367A6">
        <w:rPr>
          <w:rFonts w:ascii="Times New Roman" w:eastAsia="Times New Roman" w:hAnsi="Times New Roman" w:cs="Times New Roman"/>
          <w:spacing w:val="-5"/>
          <w:sz w:val="24"/>
          <w:szCs w:val="24"/>
          <w:lang w:eastAsia="ru-RU"/>
        </w:rPr>
        <w:t xml:space="preserve">, </w:t>
      </w:r>
      <w:r w:rsidR="001653A4" w:rsidRPr="009367A6">
        <w:rPr>
          <w:rFonts w:ascii="Times New Roman" w:eastAsia="Times New Roman" w:hAnsi="Times New Roman" w:cs="Times New Roman"/>
          <w:spacing w:val="-5"/>
          <w:sz w:val="24"/>
          <w:szCs w:val="20"/>
          <w:lang w:eastAsia="ru-RU"/>
        </w:rPr>
        <w:t xml:space="preserve">назначение платежа: задаток за участие в </w:t>
      </w:r>
      <w:r w:rsidR="001A71EA">
        <w:rPr>
          <w:rFonts w:ascii="Times New Roman" w:eastAsia="Times New Roman" w:hAnsi="Times New Roman"/>
          <w:spacing w:val="-5"/>
          <w:sz w:val="24"/>
          <w:szCs w:val="20"/>
          <w:lang w:eastAsia="ru-RU"/>
        </w:rPr>
        <w:t>продаже посредством публичного предложения</w:t>
      </w:r>
      <w:r w:rsidR="00F3391C">
        <w:rPr>
          <w:rFonts w:ascii="Times New Roman" w:eastAsia="Times New Roman" w:hAnsi="Times New Roman"/>
          <w:spacing w:val="-5"/>
          <w:sz w:val="24"/>
          <w:szCs w:val="20"/>
          <w:lang w:eastAsia="ru-RU"/>
        </w:rPr>
        <w:t>.</w:t>
      </w:r>
      <w:r w:rsidR="001653A4" w:rsidRPr="00DA7A68">
        <w:rPr>
          <w:rFonts w:ascii="Times New Roman" w:eastAsia="Times New Roman" w:hAnsi="Times New Roman" w:cs="Times New Roman"/>
          <w:spacing w:val="-5"/>
          <w:sz w:val="24"/>
          <w:szCs w:val="20"/>
          <w:lang w:eastAsia="ru-RU"/>
        </w:rPr>
        <w:t xml:space="preserve"> НДС</w:t>
      </w:r>
      <w:r w:rsidR="00F3391C">
        <w:rPr>
          <w:rFonts w:ascii="Times New Roman" w:eastAsia="Times New Roman" w:hAnsi="Times New Roman" w:cs="Times New Roman"/>
          <w:spacing w:val="-5"/>
          <w:sz w:val="24"/>
          <w:szCs w:val="20"/>
          <w:lang w:eastAsia="ru-RU"/>
        </w:rPr>
        <w:t xml:space="preserve"> не облагается.</w:t>
      </w:r>
      <w:r w:rsidR="001653A4" w:rsidRPr="00DA7A68">
        <w:rPr>
          <w:rFonts w:ascii="Times New Roman" w:eastAsia="Times New Roman" w:hAnsi="Times New Roman" w:cs="Times New Roman"/>
          <w:spacing w:val="-5"/>
          <w:sz w:val="24"/>
          <w:szCs w:val="20"/>
          <w:lang w:eastAsia="ru-RU"/>
        </w:rPr>
        <w:t xml:space="preserve"> </w:t>
      </w:r>
    </w:p>
    <w:p w:rsidR="00F3391C" w:rsidRPr="00F3391C" w:rsidRDefault="00F3391C" w:rsidP="00F3391C">
      <w:pPr>
        <w:spacing w:after="0" w:line="240" w:lineRule="auto"/>
        <w:jc w:val="both"/>
        <w:rPr>
          <w:rFonts w:ascii="Times New Roman" w:eastAsia="Times New Roman" w:hAnsi="Times New Roman" w:cs="Times New Roman"/>
          <w:spacing w:val="-5"/>
          <w:sz w:val="24"/>
          <w:szCs w:val="24"/>
          <w:lang w:eastAsia="ru-RU"/>
        </w:rPr>
      </w:pPr>
      <w:r w:rsidRPr="00F3391C">
        <w:rPr>
          <w:rFonts w:ascii="Times New Roman" w:eastAsia="Calibri" w:hAnsi="Times New Roman" w:cs="Times New Roman"/>
          <w:b/>
          <w:sz w:val="24"/>
          <w:szCs w:val="24"/>
        </w:rPr>
        <w:t>Срок внесения задатка: с</w:t>
      </w:r>
      <w:r w:rsidR="00197AD4">
        <w:rPr>
          <w:rFonts w:ascii="Times New Roman" w:eastAsia="Calibri" w:hAnsi="Times New Roman" w:cs="Times New Roman"/>
          <w:b/>
          <w:sz w:val="24"/>
          <w:szCs w:val="24"/>
        </w:rPr>
        <w:t xml:space="preserve"> </w:t>
      </w:r>
      <w:r w:rsidR="00DA50DD">
        <w:rPr>
          <w:rFonts w:ascii="Times New Roman" w:eastAsia="Calibri" w:hAnsi="Times New Roman" w:cs="Times New Roman"/>
          <w:b/>
          <w:sz w:val="24"/>
          <w:szCs w:val="24"/>
        </w:rPr>
        <w:t>22</w:t>
      </w:r>
      <w:r w:rsidR="004D7340">
        <w:rPr>
          <w:rFonts w:ascii="Times New Roman" w:eastAsia="Calibri" w:hAnsi="Times New Roman" w:cs="Times New Roman"/>
          <w:b/>
          <w:sz w:val="24"/>
          <w:szCs w:val="24"/>
        </w:rPr>
        <w:t>.0</w:t>
      </w:r>
      <w:r w:rsidR="00DA50DD">
        <w:rPr>
          <w:rFonts w:ascii="Times New Roman" w:eastAsia="Calibri" w:hAnsi="Times New Roman" w:cs="Times New Roman"/>
          <w:b/>
          <w:sz w:val="24"/>
          <w:szCs w:val="24"/>
        </w:rPr>
        <w:t>2</w:t>
      </w:r>
      <w:r w:rsidR="006B4129">
        <w:rPr>
          <w:rFonts w:ascii="Times New Roman" w:eastAsia="Calibri" w:hAnsi="Times New Roman" w:cs="Times New Roman"/>
          <w:b/>
          <w:sz w:val="24"/>
          <w:szCs w:val="24"/>
        </w:rPr>
        <w:t>.201</w:t>
      </w:r>
      <w:r w:rsidR="00DA50DD">
        <w:rPr>
          <w:rFonts w:ascii="Times New Roman" w:eastAsia="Calibri" w:hAnsi="Times New Roman" w:cs="Times New Roman"/>
          <w:b/>
          <w:sz w:val="24"/>
          <w:szCs w:val="24"/>
        </w:rPr>
        <w:t>9</w:t>
      </w:r>
      <w:r w:rsidRPr="00F3391C">
        <w:rPr>
          <w:rFonts w:ascii="Times New Roman" w:eastAsia="Calibri" w:hAnsi="Times New Roman" w:cs="Times New Roman"/>
          <w:b/>
          <w:sz w:val="24"/>
          <w:szCs w:val="24"/>
        </w:rPr>
        <w:t xml:space="preserve">г. по </w:t>
      </w:r>
      <w:r w:rsidR="00DA50DD">
        <w:rPr>
          <w:rFonts w:ascii="Times New Roman" w:eastAsia="Calibri" w:hAnsi="Times New Roman" w:cs="Times New Roman"/>
          <w:b/>
          <w:sz w:val="24"/>
          <w:szCs w:val="24"/>
        </w:rPr>
        <w:t>22</w:t>
      </w:r>
      <w:r w:rsidR="00197AD4">
        <w:rPr>
          <w:rFonts w:ascii="Times New Roman" w:eastAsia="Calibri" w:hAnsi="Times New Roman" w:cs="Times New Roman"/>
          <w:b/>
          <w:sz w:val="24"/>
          <w:szCs w:val="24"/>
        </w:rPr>
        <w:t>.</w:t>
      </w:r>
      <w:r w:rsidR="006B4129">
        <w:rPr>
          <w:rFonts w:ascii="Times New Roman" w:eastAsia="Calibri" w:hAnsi="Times New Roman" w:cs="Times New Roman"/>
          <w:b/>
          <w:sz w:val="24"/>
          <w:szCs w:val="24"/>
        </w:rPr>
        <w:t>0</w:t>
      </w:r>
      <w:r w:rsidR="00DA50DD">
        <w:rPr>
          <w:rFonts w:ascii="Times New Roman" w:eastAsia="Calibri" w:hAnsi="Times New Roman" w:cs="Times New Roman"/>
          <w:b/>
          <w:sz w:val="24"/>
          <w:szCs w:val="24"/>
        </w:rPr>
        <w:t>3</w:t>
      </w:r>
      <w:r w:rsidR="006B4129">
        <w:rPr>
          <w:rFonts w:ascii="Times New Roman" w:eastAsia="Calibri" w:hAnsi="Times New Roman" w:cs="Times New Roman"/>
          <w:b/>
          <w:sz w:val="24"/>
          <w:szCs w:val="24"/>
        </w:rPr>
        <w:t>.201</w:t>
      </w:r>
      <w:r w:rsidR="00DA50DD">
        <w:rPr>
          <w:rFonts w:ascii="Times New Roman" w:eastAsia="Calibri" w:hAnsi="Times New Roman" w:cs="Times New Roman"/>
          <w:b/>
          <w:sz w:val="24"/>
          <w:szCs w:val="24"/>
        </w:rPr>
        <w:t>9</w:t>
      </w:r>
      <w:r w:rsidRPr="00F3391C">
        <w:rPr>
          <w:rFonts w:ascii="Times New Roman" w:eastAsia="Calibri" w:hAnsi="Times New Roman" w:cs="Times New Roman"/>
          <w:b/>
          <w:sz w:val="24"/>
          <w:szCs w:val="24"/>
        </w:rPr>
        <w:t>г.</w:t>
      </w:r>
    </w:p>
    <w:p w:rsidR="001653A4" w:rsidRPr="009367A6" w:rsidRDefault="001653A4" w:rsidP="00A43768">
      <w:pPr>
        <w:autoSpaceDE w:val="0"/>
        <w:autoSpaceDN w:val="0"/>
        <w:adjustRightInd w:val="0"/>
        <w:spacing w:after="0" w:line="240" w:lineRule="auto"/>
        <w:ind w:firstLine="709"/>
        <w:jc w:val="both"/>
        <w:outlineLvl w:val="1"/>
        <w:rPr>
          <w:rFonts w:ascii="Times New Roman" w:eastAsia="Times New Roman" w:hAnsi="Times New Roman" w:cs="Times New Roman"/>
          <w:spacing w:val="-5"/>
          <w:sz w:val="24"/>
          <w:szCs w:val="24"/>
          <w:lang w:eastAsia="ru-RU"/>
        </w:rPr>
      </w:pPr>
      <w:r w:rsidRPr="007044AE">
        <w:rPr>
          <w:rFonts w:ascii="Times New Roman" w:eastAsia="Times New Roman" w:hAnsi="Times New Roman" w:cs="Times New Roman"/>
          <w:spacing w:val="-5"/>
          <w:sz w:val="24"/>
          <w:szCs w:val="20"/>
          <w:lang w:eastAsia="ru-RU"/>
        </w:rPr>
        <w:t>Д</w:t>
      </w:r>
      <w:r w:rsidRPr="007044AE">
        <w:rPr>
          <w:rFonts w:ascii="Times New Roman" w:eastAsia="Times New Roman" w:hAnsi="Times New Roman" w:cs="Times New Roman"/>
          <w:spacing w:val="-5"/>
          <w:sz w:val="24"/>
          <w:szCs w:val="24"/>
          <w:lang w:eastAsia="ru-RU"/>
        </w:rPr>
        <w:t>анное информационное сообщение является публичной офертой</w:t>
      </w:r>
      <w:r w:rsidRPr="009367A6">
        <w:rPr>
          <w:rFonts w:ascii="Times New Roman" w:eastAsia="Times New Roman" w:hAnsi="Times New Roman" w:cs="Times New Roman"/>
          <w:spacing w:val="-5"/>
          <w:sz w:val="24"/>
          <w:szCs w:val="24"/>
          <w:lang w:eastAsia="ru-RU"/>
        </w:rPr>
        <w:t xml:space="preserve"> для заключения договора о задатке в соответствии со </w:t>
      </w:r>
      <w:hyperlink r:id="rId8" w:history="1">
        <w:r w:rsidRPr="009367A6">
          <w:rPr>
            <w:rFonts w:ascii="Times New Roman" w:eastAsia="Times New Roman" w:hAnsi="Times New Roman" w:cs="Times New Roman"/>
            <w:spacing w:val="-5"/>
            <w:sz w:val="24"/>
            <w:szCs w:val="24"/>
            <w:lang w:eastAsia="ru-RU"/>
          </w:rPr>
          <w:t>статьей 437</w:t>
        </w:r>
      </w:hyperlink>
      <w:r w:rsidRPr="009367A6">
        <w:rPr>
          <w:rFonts w:ascii="Times New Roman" w:eastAsia="Times New Roman" w:hAnsi="Times New Roman" w:cs="Times New Roman"/>
          <w:spacing w:val="-5"/>
          <w:sz w:val="24"/>
          <w:szCs w:val="24"/>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653A4" w:rsidRPr="009367A6" w:rsidRDefault="001653A4" w:rsidP="00A43768">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9367A6">
        <w:rPr>
          <w:rFonts w:ascii="Times New Roman" w:eastAsia="Times New Roman" w:hAnsi="Times New Roman" w:cs="Times New Roman"/>
          <w:spacing w:val="-5"/>
          <w:sz w:val="24"/>
          <w:szCs w:val="20"/>
          <w:lang w:eastAsia="ru-RU"/>
        </w:rPr>
        <w:t>Документом, подтверждающим поступление задатка на счет Продавца, является выписка с его счета.</w:t>
      </w:r>
    </w:p>
    <w:p w:rsidR="001653A4" w:rsidRPr="009367A6" w:rsidRDefault="001653A4" w:rsidP="00A43768">
      <w:pPr>
        <w:autoSpaceDE w:val="0"/>
        <w:autoSpaceDN w:val="0"/>
        <w:adjustRightInd w:val="0"/>
        <w:spacing w:after="0" w:line="240" w:lineRule="auto"/>
        <w:ind w:firstLine="709"/>
        <w:jc w:val="both"/>
        <w:outlineLvl w:val="1"/>
        <w:rPr>
          <w:rFonts w:ascii="Times New Roman" w:eastAsia="Times New Roman" w:hAnsi="Times New Roman" w:cs="Times New Roman"/>
          <w:spacing w:val="-5"/>
          <w:sz w:val="24"/>
          <w:szCs w:val="24"/>
          <w:lang w:eastAsia="ru-RU"/>
        </w:rPr>
      </w:pPr>
      <w:r w:rsidRPr="009367A6">
        <w:rPr>
          <w:rFonts w:ascii="Times New Roman" w:eastAsia="Times New Roman" w:hAnsi="Times New Roman" w:cs="Times New Roman"/>
          <w:spacing w:val="-5"/>
          <w:sz w:val="24"/>
          <w:szCs w:val="24"/>
          <w:lang w:eastAsia="ru-RU"/>
        </w:rPr>
        <w:t>Лицам, перечислившим задаток для участия в аукционе, денежные средства возвращаются в следующем порядке:</w:t>
      </w:r>
    </w:p>
    <w:p w:rsidR="001653A4" w:rsidRPr="009367A6" w:rsidRDefault="001653A4" w:rsidP="00A43768">
      <w:pPr>
        <w:autoSpaceDE w:val="0"/>
        <w:autoSpaceDN w:val="0"/>
        <w:adjustRightInd w:val="0"/>
        <w:spacing w:after="0" w:line="240" w:lineRule="auto"/>
        <w:ind w:firstLine="709"/>
        <w:jc w:val="both"/>
        <w:outlineLvl w:val="1"/>
        <w:rPr>
          <w:rFonts w:ascii="Times New Roman" w:eastAsia="Times New Roman" w:hAnsi="Times New Roman" w:cs="Times New Roman"/>
          <w:spacing w:val="-5"/>
          <w:sz w:val="24"/>
          <w:szCs w:val="24"/>
          <w:lang w:eastAsia="ru-RU"/>
        </w:rPr>
      </w:pPr>
      <w:r w:rsidRPr="009367A6">
        <w:rPr>
          <w:rFonts w:ascii="Times New Roman" w:eastAsia="Times New Roman" w:hAnsi="Times New Roman" w:cs="Times New Roman"/>
          <w:spacing w:val="-5"/>
          <w:sz w:val="24"/>
          <w:szCs w:val="24"/>
          <w:lang w:eastAsia="ru-RU"/>
        </w:rPr>
        <w:t>а) участникам аукциона, за исключением его победителя, - в течение 5 календарных дней со дня подведения итогов аукциона;</w:t>
      </w:r>
    </w:p>
    <w:p w:rsidR="001653A4" w:rsidRPr="009367A6" w:rsidRDefault="001653A4" w:rsidP="00A43768">
      <w:pPr>
        <w:autoSpaceDE w:val="0"/>
        <w:autoSpaceDN w:val="0"/>
        <w:adjustRightInd w:val="0"/>
        <w:spacing w:after="0" w:line="240" w:lineRule="auto"/>
        <w:ind w:firstLine="709"/>
        <w:jc w:val="both"/>
        <w:outlineLvl w:val="1"/>
        <w:rPr>
          <w:rFonts w:ascii="Times New Roman" w:eastAsia="Times New Roman" w:hAnsi="Times New Roman" w:cs="Times New Roman"/>
          <w:spacing w:val="-5"/>
          <w:sz w:val="24"/>
          <w:szCs w:val="24"/>
          <w:lang w:eastAsia="ru-RU"/>
        </w:rPr>
      </w:pPr>
      <w:r w:rsidRPr="009367A6">
        <w:rPr>
          <w:rFonts w:ascii="Times New Roman" w:eastAsia="Times New Roman" w:hAnsi="Times New Roman" w:cs="Times New Roman"/>
          <w:spacing w:val="-5"/>
          <w:sz w:val="24"/>
          <w:szCs w:val="24"/>
          <w:lang w:eastAsia="ru-RU"/>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653A4" w:rsidRPr="009367A6" w:rsidRDefault="001653A4" w:rsidP="00A43768">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9367A6">
        <w:rPr>
          <w:rFonts w:ascii="Times New Roman" w:eastAsia="Times New Roman" w:hAnsi="Times New Roman" w:cs="Times New Roman"/>
          <w:spacing w:val="-5"/>
          <w:sz w:val="24"/>
          <w:szCs w:val="20"/>
          <w:lang w:eastAsia="ru-RU"/>
        </w:rPr>
        <w:t>в)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w:t>
      </w:r>
    </w:p>
    <w:p w:rsidR="001653A4" w:rsidRPr="009367A6" w:rsidRDefault="001653A4" w:rsidP="00A43768">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9367A6">
        <w:rPr>
          <w:rFonts w:ascii="Times New Roman" w:eastAsia="Times New Roman" w:hAnsi="Times New Roman" w:cs="Times New Roman"/>
          <w:spacing w:val="-5"/>
          <w:sz w:val="24"/>
          <w:szCs w:val="20"/>
          <w:lang w:eastAsia="ru-RU"/>
        </w:rPr>
        <w:t xml:space="preserve">г) в случаях отзыва заявки претендентом позднее даты окончания приема заявок задаток возвращается в порядке, установленном для участников аукциона. </w:t>
      </w:r>
    </w:p>
    <w:p w:rsidR="001A71EA" w:rsidRPr="001A71EA" w:rsidRDefault="00F3391C" w:rsidP="001A71EA">
      <w:pPr>
        <w:spacing w:after="0" w:line="240" w:lineRule="auto"/>
        <w:ind w:firstLine="709"/>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.2.  Порядок подачи заявок на участие в продаже посредством публичного предложения</w:t>
      </w:r>
    </w:p>
    <w:p w:rsidR="001A71EA" w:rsidRPr="001A71EA" w:rsidRDefault="001A71EA" w:rsidP="001A71EA">
      <w:pPr>
        <w:spacing w:after="0" w:line="240" w:lineRule="auto"/>
        <w:ind w:firstLine="709"/>
        <w:jc w:val="both"/>
        <w:rPr>
          <w:rFonts w:ascii="Times New Roman" w:eastAsia="Times New Roman" w:hAnsi="Times New Roman" w:cs="Times New Roman"/>
          <w:b/>
          <w:bCs/>
          <w:spacing w:val="-5"/>
          <w:sz w:val="24"/>
          <w:szCs w:val="20"/>
          <w:lang w:eastAsia="ru-RU"/>
        </w:rPr>
      </w:pPr>
      <w:r w:rsidRPr="001A71EA">
        <w:rPr>
          <w:rFonts w:ascii="Times New Roman" w:eastAsia="Times New Roman" w:hAnsi="Times New Roman" w:cs="Times New Roman"/>
          <w:spacing w:val="-5"/>
          <w:sz w:val="24"/>
          <w:szCs w:val="20"/>
          <w:lang w:eastAsia="ru-RU"/>
        </w:rPr>
        <w:t>Одно лицо имеет право подать только одну заявку. Заявки установленного образца представляются Продавцу лично или через полномочного представителя.</w:t>
      </w:r>
    </w:p>
    <w:p w:rsidR="00F3391C" w:rsidRPr="00F3391C" w:rsidRDefault="00F3391C" w:rsidP="00F3391C">
      <w:pPr>
        <w:spacing w:after="0" w:line="240" w:lineRule="auto"/>
        <w:ind w:firstLine="357"/>
        <w:jc w:val="both"/>
        <w:rPr>
          <w:rFonts w:ascii="Times New Roman" w:eastAsia="Calibri" w:hAnsi="Times New Roman" w:cs="Times New Roman"/>
          <w:sz w:val="24"/>
          <w:szCs w:val="24"/>
        </w:rPr>
      </w:pPr>
      <w:r w:rsidRPr="00F3391C">
        <w:rPr>
          <w:rFonts w:ascii="Times New Roman" w:eastAsia="Calibri" w:hAnsi="Times New Roman" w:cs="Times New Roman"/>
          <w:b/>
          <w:sz w:val="24"/>
          <w:szCs w:val="24"/>
          <w:u w:val="single"/>
        </w:rPr>
        <w:t>Место, дата, время начала приема заявок:</w:t>
      </w:r>
      <w:r w:rsidRPr="00F3391C">
        <w:rPr>
          <w:rFonts w:ascii="Times New Roman" w:eastAsia="Calibri" w:hAnsi="Times New Roman" w:cs="Times New Roman"/>
          <w:b/>
          <w:sz w:val="24"/>
          <w:szCs w:val="24"/>
        </w:rPr>
        <w:t xml:space="preserve"> </w:t>
      </w:r>
      <w:r w:rsidRPr="00F3391C">
        <w:rPr>
          <w:rFonts w:ascii="Times New Roman" w:eastAsia="Calibri" w:hAnsi="Times New Roman" w:cs="Times New Roman"/>
          <w:sz w:val="24"/>
          <w:szCs w:val="24"/>
        </w:rPr>
        <w:t>г. Рыбинск, ул. Братьев Орловых, д. 1а, ком. 315 с «</w:t>
      </w:r>
      <w:r w:rsidR="00DA50DD">
        <w:rPr>
          <w:rFonts w:ascii="Times New Roman" w:eastAsia="Calibri" w:hAnsi="Times New Roman" w:cs="Times New Roman"/>
          <w:sz w:val="24"/>
          <w:szCs w:val="24"/>
        </w:rPr>
        <w:t>22</w:t>
      </w:r>
      <w:r w:rsidRPr="00F3391C">
        <w:rPr>
          <w:rFonts w:ascii="Times New Roman" w:eastAsia="Calibri" w:hAnsi="Times New Roman" w:cs="Times New Roman"/>
          <w:sz w:val="24"/>
          <w:szCs w:val="24"/>
        </w:rPr>
        <w:t xml:space="preserve">» </w:t>
      </w:r>
      <w:r w:rsidR="00DA50DD">
        <w:rPr>
          <w:rFonts w:ascii="Times New Roman" w:eastAsia="Calibri" w:hAnsi="Times New Roman" w:cs="Times New Roman"/>
          <w:sz w:val="24"/>
          <w:szCs w:val="24"/>
        </w:rPr>
        <w:t>февраля</w:t>
      </w:r>
      <w:r w:rsidRPr="00F3391C">
        <w:rPr>
          <w:rFonts w:ascii="Times New Roman" w:eastAsia="Calibri" w:hAnsi="Times New Roman" w:cs="Times New Roman"/>
          <w:sz w:val="24"/>
          <w:szCs w:val="24"/>
        </w:rPr>
        <w:t xml:space="preserve"> 201</w:t>
      </w:r>
      <w:r w:rsidR="00DA50DD">
        <w:rPr>
          <w:rFonts w:ascii="Times New Roman" w:eastAsia="Calibri" w:hAnsi="Times New Roman" w:cs="Times New Roman"/>
          <w:sz w:val="24"/>
          <w:szCs w:val="24"/>
        </w:rPr>
        <w:t>9</w:t>
      </w:r>
      <w:r w:rsidRPr="00F3391C">
        <w:rPr>
          <w:rFonts w:ascii="Times New Roman" w:eastAsia="Calibri" w:hAnsi="Times New Roman" w:cs="Times New Roman"/>
          <w:sz w:val="24"/>
          <w:szCs w:val="24"/>
        </w:rPr>
        <w:t>г. с 08 час. 00 мин.</w:t>
      </w:r>
    </w:p>
    <w:p w:rsidR="00F3391C" w:rsidRPr="00F3391C" w:rsidRDefault="00F3391C" w:rsidP="00F3391C">
      <w:pPr>
        <w:spacing w:after="0" w:line="240" w:lineRule="auto"/>
        <w:ind w:firstLine="357"/>
        <w:jc w:val="both"/>
        <w:rPr>
          <w:rFonts w:ascii="Times New Roman" w:eastAsia="Calibri" w:hAnsi="Times New Roman" w:cs="Times New Roman"/>
          <w:sz w:val="24"/>
          <w:szCs w:val="24"/>
        </w:rPr>
      </w:pPr>
      <w:r w:rsidRPr="00F3391C">
        <w:rPr>
          <w:rFonts w:ascii="Times New Roman" w:eastAsia="Calibri" w:hAnsi="Times New Roman" w:cs="Times New Roman"/>
          <w:b/>
          <w:sz w:val="24"/>
          <w:szCs w:val="24"/>
          <w:u w:val="single"/>
        </w:rPr>
        <w:t>Место, дата, время окончания приема заявок:</w:t>
      </w:r>
      <w:r w:rsidRPr="00F3391C">
        <w:rPr>
          <w:rFonts w:ascii="Times New Roman" w:eastAsia="Calibri" w:hAnsi="Times New Roman" w:cs="Times New Roman"/>
          <w:b/>
          <w:sz w:val="24"/>
          <w:szCs w:val="24"/>
        </w:rPr>
        <w:t xml:space="preserve"> </w:t>
      </w:r>
      <w:r w:rsidRPr="00F3391C">
        <w:rPr>
          <w:rFonts w:ascii="Times New Roman" w:eastAsia="Calibri" w:hAnsi="Times New Roman" w:cs="Times New Roman"/>
          <w:sz w:val="24"/>
          <w:szCs w:val="24"/>
        </w:rPr>
        <w:t>г. Рыбинск, ул. Братьев Орловы, д. 1а, ком. 315 «</w:t>
      </w:r>
      <w:r w:rsidR="00DA50DD">
        <w:rPr>
          <w:rFonts w:ascii="Times New Roman" w:eastAsia="Calibri" w:hAnsi="Times New Roman" w:cs="Times New Roman"/>
          <w:sz w:val="24"/>
          <w:szCs w:val="24"/>
        </w:rPr>
        <w:t>22</w:t>
      </w:r>
      <w:r w:rsidRPr="00F3391C">
        <w:rPr>
          <w:rFonts w:ascii="Times New Roman" w:eastAsia="Calibri" w:hAnsi="Times New Roman" w:cs="Times New Roman"/>
          <w:sz w:val="24"/>
          <w:szCs w:val="24"/>
        </w:rPr>
        <w:t xml:space="preserve">» </w:t>
      </w:r>
      <w:r w:rsidR="00DA50DD">
        <w:rPr>
          <w:rFonts w:ascii="Times New Roman" w:eastAsia="Calibri" w:hAnsi="Times New Roman" w:cs="Times New Roman"/>
          <w:sz w:val="24"/>
          <w:szCs w:val="24"/>
        </w:rPr>
        <w:t>марта</w:t>
      </w:r>
      <w:r w:rsidRPr="00F3391C">
        <w:rPr>
          <w:rFonts w:ascii="Times New Roman" w:eastAsia="Calibri" w:hAnsi="Times New Roman" w:cs="Times New Roman"/>
          <w:sz w:val="24"/>
          <w:szCs w:val="24"/>
        </w:rPr>
        <w:t xml:space="preserve"> 201</w:t>
      </w:r>
      <w:r w:rsidR="00DA50DD">
        <w:rPr>
          <w:rFonts w:ascii="Times New Roman" w:eastAsia="Calibri" w:hAnsi="Times New Roman" w:cs="Times New Roman"/>
          <w:sz w:val="24"/>
          <w:szCs w:val="24"/>
        </w:rPr>
        <w:t>9</w:t>
      </w:r>
      <w:r w:rsidRPr="00F3391C">
        <w:rPr>
          <w:rFonts w:ascii="Times New Roman" w:eastAsia="Calibri" w:hAnsi="Times New Roman" w:cs="Times New Roman"/>
          <w:sz w:val="24"/>
          <w:szCs w:val="24"/>
        </w:rPr>
        <w:t>г. в 1</w:t>
      </w:r>
      <w:r w:rsidR="006B4129">
        <w:rPr>
          <w:rFonts w:ascii="Times New Roman" w:eastAsia="Calibri" w:hAnsi="Times New Roman" w:cs="Times New Roman"/>
          <w:sz w:val="24"/>
          <w:szCs w:val="24"/>
        </w:rPr>
        <w:t>6</w:t>
      </w:r>
      <w:r w:rsidRPr="00F3391C">
        <w:rPr>
          <w:rFonts w:ascii="Times New Roman" w:eastAsia="Calibri" w:hAnsi="Times New Roman" w:cs="Times New Roman"/>
          <w:sz w:val="24"/>
          <w:szCs w:val="24"/>
        </w:rPr>
        <w:t xml:space="preserve"> час. 00 мин.</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Заявка подается в 2-х экземплярах, один из которых остается у Продавца, другой – у заявителя. На каждом экземпляре заявки делается отметка о принятии с указанием ее номера, даты и времени ее принятия Продавцом.</w:t>
      </w:r>
    </w:p>
    <w:p w:rsidR="001A71EA" w:rsidRPr="001A71EA" w:rsidRDefault="001A71EA" w:rsidP="001A71EA">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1A71EA" w:rsidRPr="001A71EA" w:rsidRDefault="001A71EA" w:rsidP="001A71EA">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Заявка считается принятой Продавцом, если ей присвоен регистрационный номер, о чем на заявке делается соответствующая отметка.</w:t>
      </w:r>
    </w:p>
    <w:p w:rsidR="001A71EA" w:rsidRPr="001A71EA" w:rsidRDefault="001A71EA" w:rsidP="001A71EA">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Заявки подаются и принимаются одновременно с полным комплектом требуемых для участия в продаже посредством публичного предложения документов, оформленных надлежащим образом.</w:t>
      </w:r>
    </w:p>
    <w:p w:rsidR="001A71EA" w:rsidRPr="001A71EA" w:rsidRDefault="001A71EA" w:rsidP="001A71EA">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Претендент имеет право отозвать поданную заявку до момента признания его участником продажи посредством публичного предложения.</w:t>
      </w:r>
    </w:p>
    <w:p w:rsidR="001A71EA" w:rsidRPr="001A71EA" w:rsidRDefault="00F3391C" w:rsidP="001A71EA">
      <w:pPr>
        <w:spacing w:after="0" w:line="240" w:lineRule="auto"/>
        <w:ind w:firstLine="709"/>
        <w:contextualSpacing/>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lastRenderedPageBreak/>
        <w:t>9</w:t>
      </w:r>
      <w:r w:rsidR="001A71EA" w:rsidRPr="001A71EA">
        <w:rPr>
          <w:rFonts w:ascii="Times New Roman" w:eastAsia="Times New Roman" w:hAnsi="Times New Roman" w:cs="Times New Roman"/>
          <w:b/>
          <w:spacing w:val="-5"/>
          <w:sz w:val="24"/>
          <w:szCs w:val="20"/>
          <w:lang w:eastAsia="ru-RU"/>
        </w:rPr>
        <w:t xml:space="preserve">.3. Перечень требуемых для участия </w:t>
      </w:r>
      <w:r w:rsidR="001A71EA" w:rsidRPr="001A71EA">
        <w:rPr>
          <w:rFonts w:ascii="Times New Roman" w:eastAsia="Times New Roman" w:hAnsi="Times New Roman" w:cs="Times New Roman"/>
          <w:b/>
          <w:bCs/>
          <w:spacing w:val="-5"/>
          <w:sz w:val="24"/>
          <w:szCs w:val="20"/>
          <w:lang w:eastAsia="ru-RU"/>
        </w:rPr>
        <w:t>в продаже посредством публичного предложения</w:t>
      </w:r>
      <w:r w:rsidR="001A71EA" w:rsidRPr="001A71EA">
        <w:rPr>
          <w:rFonts w:ascii="Times New Roman" w:eastAsia="Times New Roman" w:hAnsi="Times New Roman" w:cs="Times New Roman"/>
          <w:b/>
          <w:spacing w:val="-5"/>
          <w:sz w:val="24"/>
          <w:szCs w:val="20"/>
          <w:lang w:eastAsia="ru-RU"/>
        </w:rPr>
        <w:t xml:space="preserve"> документов</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u w:val="single"/>
          <w:lang w:eastAsia="ru-RU"/>
        </w:rPr>
        <w:t>Заявка</w:t>
      </w:r>
      <w:r w:rsidRPr="001A71EA">
        <w:rPr>
          <w:rFonts w:ascii="Times New Roman" w:eastAsia="Times New Roman" w:hAnsi="Times New Roman" w:cs="Times New Roman"/>
          <w:spacing w:val="-5"/>
          <w:sz w:val="24"/>
          <w:szCs w:val="20"/>
          <w:lang w:eastAsia="ru-RU"/>
        </w:rPr>
        <w:t xml:space="preserve"> в двух экземплярах по утвержденной Продавцом форме.</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Одновременно с заявкой претенденты представляют следующие документы:</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xml:space="preserve">1. Претенденты </w:t>
      </w:r>
      <w:r w:rsidRPr="001A71EA">
        <w:rPr>
          <w:rFonts w:ascii="Times New Roman" w:eastAsia="Times New Roman" w:hAnsi="Times New Roman" w:cs="Times New Roman"/>
          <w:spacing w:val="-5"/>
          <w:sz w:val="24"/>
          <w:szCs w:val="20"/>
          <w:u w:val="single"/>
          <w:lang w:eastAsia="ru-RU"/>
        </w:rPr>
        <w:t>физические лица</w:t>
      </w:r>
      <w:r w:rsidRPr="001A71EA">
        <w:rPr>
          <w:rFonts w:ascii="Times New Roman" w:eastAsia="Times New Roman" w:hAnsi="Times New Roman" w:cs="Times New Roman"/>
          <w:spacing w:val="-5"/>
          <w:sz w:val="24"/>
          <w:szCs w:val="20"/>
          <w:lang w:eastAsia="ru-RU"/>
        </w:rPr>
        <w:t xml:space="preserve"> предъявляют документ, удостоверяющий личность, или представляют копии всех его листов.</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xml:space="preserve">2. Претенденты </w:t>
      </w:r>
      <w:r w:rsidRPr="001A71EA">
        <w:rPr>
          <w:rFonts w:ascii="Times New Roman" w:eastAsia="Times New Roman" w:hAnsi="Times New Roman" w:cs="Times New Roman"/>
          <w:spacing w:val="-5"/>
          <w:sz w:val="24"/>
          <w:szCs w:val="20"/>
          <w:u w:val="single"/>
          <w:lang w:eastAsia="ru-RU"/>
        </w:rPr>
        <w:t>юридические лица</w:t>
      </w:r>
      <w:r w:rsidRPr="001A71EA">
        <w:rPr>
          <w:rFonts w:ascii="Times New Roman" w:eastAsia="Times New Roman" w:hAnsi="Times New Roman" w:cs="Times New Roman"/>
          <w:spacing w:val="-5"/>
          <w:sz w:val="24"/>
          <w:szCs w:val="20"/>
          <w:lang w:eastAsia="ru-RU"/>
        </w:rPr>
        <w:t xml:space="preserve"> представляют:</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заверенные копии учредительных документов;</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 xml:space="preserve">К данным документам (в том числе к каждому тому) также прилагается их </w:t>
      </w:r>
      <w:r w:rsidRPr="001A71EA">
        <w:rPr>
          <w:rFonts w:ascii="Times New Roman" w:eastAsia="Times New Roman" w:hAnsi="Times New Roman" w:cs="Times New Roman"/>
          <w:spacing w:val="-5"/>
          <w:sz w:val="24"/>
          <w:szCs w:val="20"/>
          <w:u w:val="single"/>
          <w:lang w:eastAsia="ru-RU"/>
        </w:rPr>
        <w:t>опись</w:t>
      </w:r>
      <w:r w:rsidRPr="001A71EA">
        <w:rPr>
          <w:rFonts w:ascii="Times New Roman" w:eastAsia="Times New Roman" w:hAnsi="Times New Roman" w:cs="Times New Roman"/>
          <w:spacing w:val="-5"/>
          <w:sz w:val="24"/>
          <w:szCs w:val="20"/>
          <w:lang w:eastAsia="ru-RU"/>
        </w:rPr>
        <w:t>. Заявка и такая опись составляются в двух экземплярах, один из которых остается у продавца, другой - у претендента.</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A1504" w:rsidRDefault="00F55088" w:rsidP="009A1504">
      <w:pPr>
        <w:spacing w:after="0" w:line="240" w:lineRule="auto"/>
        <w:ind w:firstLine="709"/>
        <w:jc w:val="both"/>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.4. Порядок ознакомления покупателей с иной информацией, условиями договора купли-продажи</w:t>
      </w:r>
      <w:r w:rsidR="009A1504">
        <w:rPr>
          <w:rFonts w:ascii="Times New Roman" w:eastAsia="Times New Roman" w:hAnsi="Times New Roman" w:cs="Times New Roman"/>
          <w:b/>
          <w:spacing w:val="-5"/>
          <w:sz w:val="24"/>
          <w:szCs w:val="20"/>
          <w:lang w:eastAsia="ru-RU"/>
        </w:rPr>
        <w:t>.</w:t>
      </w:r>
    </w:p>
    <w:p w:rsidR="001A71EA" w:rsidRPr="009A1504" w:rsidRDefault="001A71EA" w:rsidP="009A1504">
      <w:pPr>
        <w:spacing w:after="0" w:line="240" w:lineRule="auto"/>
        <w:ind w:firstLine="709"/>
        <w:jc w:val="both"/>
        <w:rPr>
          <w:rFonts w:ascii="Times New Roman" w:hAnsi="Times New Roman" w:cs="Times New Roman"/>
          <w:sz w:val="24"/>
          <w:szCs w:val="24"/>
        </w:rPr>
      </w:pPr>
      <w:r w:rsidRPr="009A1504">
        <w:rPr>
          <w:rFonts w:ascii="Times New Roman" w:hAnsi="Times New Roman" w:cs="Times New Roman"/>
          <w:color w:val="000000"/>
          <w:spacing w:val="-5"/>
          <w:sz w:val="24"/>
          <w:szCs w:val="24"/>
        </w:rPr>
        <w:t xml:space="preserve">С иной информацией о проводимой  </w:t>
      </w:r>
      <w:r w:rsidRPr="009A1504">
        <w:rPr>
          <w:rFonts w:ascii="Times New Roman" w:hAnsi="Times New Roman" w:cs="Times New Roman"/>
          <w:bCs/>
          <w:spacing w:val="-5"/>
          <w:sz w:val="24"/>
          <w:szCs w:val="24"/>
        </w:rPr>
        <w:t>продаже посредством публичного предложения</w:t>
      </w:r>
      <w:r w:rsidRPr="009A1504">
        <w:rPr>
          <w:rFonts w:ascii="Times New Roman" w:hAnsi="Times New Roman" w:cs="Times New Roman"/>
          <w:color w:val="000000"/>
          <w:spacing w:val="-5"/>
          <w:sz w:val="24"/>
          <w:szCs w:val="24"/>
        </w:rPr>
        <w:t>,</w:t>
      </w:r>
      <w:r w:rsidRPr="009A1504">
        <w:rPr>
          <w:rFonts w:ascii="Times New Roman" w:hAnsi="Times New Roman" w:cs="Times New Roman"/>
          <w:spacing w:val="-5"/>
          <w:sz w:val="24"/>
          <w:szCs w:val="24"/>
        </w:rPr>
        <w:t xml:space="preserve"> формой заявки, условиями договора купли-продажи, а также со сведениями об имуществе, выставляемом на продажу, можно ознакомиться со дня начала приема заявок </w:t>
      </w:r>
      <w:r w:rsidR="00F55088" w:rsidRPr="009A1504">
        <w:rPr>
          <w:rFonts w:ascii="Times New Roman" w:hAnsi="Times New Roman" w:cs="Times New Roman"/>
          <w:sz w:val="24"/>
          <w:szCs w:val="24"/>
        </w:rPr>
        <w:t xml:space="preserve">Управление недвижимости, строительства и инвестиций администрации Рыбинского муниципального района по адресу: г. Рыбинск ул. Братьев Орловых, д. 1а, ком. 315, тел. 22-26-17 с 8 час. 00 мин. до 17 час. 00 мин. </w:t>
      </w:r>
      <w:r w:rsidR="00F55088" w:rsidRPr="009A1504">
        <w:rPr>
          <w:rFonts w:ascii="Times New Roman" w:hAnsi="Times New Roman" w:cs="Times New Roman"/>
          <w:sz w:val="24"/>
          <w:szCs w:val="24"/>
          <w:lang w:val="en-US"/>
        </w:rPr>
        <w:t>E</w:t>
      </w:r>
      <w:r w:rsidR="00F55088" w:rsidRPr="009A1504">
        <w:rPr>
          <w:rFonts w:ascii="Times New Roman" w:hAnsi="Times New Roman" w:cs="Times New Roman"/>
          <w:sz w:val="24"/>
          <w:szCs w:val="24"/>
        </w:rPr>
        <w:t>-</w:t>
      </w:r>
      <w:r w:rsidR="00F55088" w:rsidRPr="009A1504">
        <w:rPr>
          <w:rFonts w:ascii="Times New Roman" w:hAnsi="Times New Roman" w:cs="Times New Roman"/>
          <w:sz w:val="24"/>
          <w:szCs w:val="24"/>
          <w:lang w:val="en-US"/>
        </w:rPr>
        <w:t>mail</w:t>
      </w:r>
      <w:r w:rsidR="00F55088" w:rsidRPr="009A1504">
        <w:rPr>
          <w:rFonts w:ascii="Times New Roman" w:hAnsi="Times New Roman" w:cs="Times New Roman"/>
          <w:sz w:val="24"/>
          <w:szCs w:val="24"/>
        </w:rPr>
        <w:t xml:space="preserve">: </w:t>
      </w:r>
      <w:r w:rsidR="00F55088" w:rsidRPr="009A1504">
        <w:rPr>
          <w:rFonts w:ascii="Times New Roman" w:hAnsi="Times New Roman" w:cs="Times New Roman"/>
          <w:sz w:val="24"/>
          <w:szCs w:val="24"/>
          <w:lang w:val="en-US"/>
        </w:rPr>
        <w:t>uprnedv</w:t>
      </w:r>
      <w:r w:rsidR="00F55088" w:rsidRPr="009A1504">
        <w:rPr>
          <w:rFonts w:ascii="Times New Roman" w:hAnsi="Times New Roman" w:cs="Times New Roman"/>
          <w:sz w:val="24"/>
          <w:szCs w:val="24"/>
        </w:rPr>
        <w:t>@</w:t>
      </w:r>
      <w:r w:rsidR="00F55088" w:rsidRPr="009A1504">
        <w:rPr>
          <w:rFonts w:ascii="Times New Roman" w:hAnsi="Times New Roman" w:cs="Times New Roman"/>
          <w:sz w:val="24"/>
          <w:szCs w:val="24"/>
          <w:lang w:val="en-US"/>
        </w:rPr>
        <w:t>admrmr</w:t>
      </w:r>
      <w:r w:rsidR="00F55088" w:rsidRPr="009A1504">
        <w:rPr>
          <w:rFonts w:ascii="Times New Roman" w:hAnsi="Times New Roman" w:cs="Times New Roman"/>
          <w:sz w:val="24"/>
          <w:szCs w:val="24"/>
        </w:rPr>
        <w:t>.</w:t>
      </w:r>
      <w:r w:rsidR="00F55088" w:rsidRPr="009A1504">
        <w:rPr>
          <w:rFonts w:ascii="Times New Roman" w:hAnsi="Times New Roman" w:cs="Times New Roman"/>
          <w:sz w:val="24"/>
          <w:szCs w:val="24"/>
          <w:lang w:val="en-US"/>
        </w:rPr>
        <w:t>ru</w:t>
      </w:r>
      <w:r w:rsidR="00F55088" w:rsidRPr="009A1504">
        <w:rPr>
          <w:rFonts w:ascii="Times New Roman" w:hAnsi="Times New Roman" w:cs="Times New Roman"/>
          <w:sz w:val="24"/>
          <w:szCs w:val="24"/>
        </w:rPr>
        <w:t>. А</w:t>
      </w:r>
      <w:r w:rsidRPr="009A1504">
        <w:rPr>
          <w:rFonts w:ascii="Times New Roman" w:hAnsi="Times New Roman" w:cs="Times New Roman"/>
          <w:spacing w:val="-5"/>
          <w:sz w:val="24"/>
          <w:szCs w:val="24"/>
        </w:rPr>
        <w:t xml:space="preserve"> также на сайтах в сети Интернет: </w:t>
      </w:r>
      <w:hyperlink r:id="rId9" w:history="1">
        <w:r w:rsidRPr="009A1504">
          <w:rPr>
            <w:rFonts w:ascii="Times New Roman" w:hAnsi="Times New Roman" w:cs="Times New Roman"/>
            <w:spacing w:val="-5"/>
            <w:sz w:val="24"/>
            <w:szCs w:val="24"/>
          </w:rPr>
          <w:t>www.torgi.gov.ru</w:t>
        </w:r>
      </w:hyperlink>
      <w:r w:rsidRPr="009A1504">
        <w:rPr>
          <w:rFonts w:ascii="Times New Roman" w:hAnsi="Times New Roman" w:cs="Times New Roman"/>
          <w:spacing w:val="-5"/>
          <w:sz w:val="24"/>
          <w:szCs w:val="24"/>
        </w:rPr>
        <w:t>, www.</w:t>
      </w:r>
      <w:r w:rsidR="00F55088" w:rsidRPr="009A1504">
        <w:rPr>
          <w:rFonts w:ascii="Times New Roman" w:hAnsi="Times New Roman" w:cs="Times New Roman"/>
          <w:sz w:val="24"/>
          <w:szCs w:val="24"/>
          <w:lang w:val="en-US"/>
        </w:rPr>
        <w:t>admrmr</w:t>
      </w:r>
      <w:r w:rsidRPr="009A1504">
        <w:rPr>
          <w:rFonts w:ascii="Times New Roman" w:hAnsi="Times New Roman" w:cs="Times New Roman"/>
          <w:spacing w:val="-5"/>
          <w:sz w:val="24"/>
          <w:szCs w:val="24"/>
        </w:rPr>
        <w:t>.ru.</w:t>
      </w:r>
    </w:p>
    <w:p w:rsidR="001A71EA" w:rsidRPr="001A71EA" w:rsidRDefault="00F55088" w:rsidP="001A71EA">
      <w:pPr>
        <w:tabs>
          <w:tab w:val="num" w:pos="540"/>
        </w:tabs>
        <w:spacing w:after="0" w:line="240" w:lineRule="auto"/>
        <w:ind w:firstLine="709"/>
        <w:jc w:val="both"/>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.5. Ограничения участия отдельных категорий физических и юридических лиц, в приватизации имущества</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1A71EA">
        <w:rPr>
          <w:rFonts w:ascii="Times New Roman" w:eastAsia="Calibri" w:hAnsi="Times New Roman" w:cs="Times New Roman"/>
          <w:bCs/>
          <w:sz w:val="24"/>
          <w:szCs w:val="24"/>
          <w:lang w:eastAsia="ru-RU"/>
        </w:rPr>
        <w:t>Покупателями приватизируемого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1A71EA">
        <w:rPr>
          <w:rFonts w:ascii="Times New Roman" w:eastAsia="Times New Roman" w:hAnsi="Times New Roman" w:cs="Times New Roman"/>
          <w:spacing w:val="-5"/>
          <w:sz w:val="24"/>
          <w:szCs w:val="20"/>
          <w:lang w:eastAsia="ru-RU"/>
        </w:rPr>
        <w:t xml:space="preserve"> Федеральным  законом от 21.12.2001  № 178-ФЗ «О приватизации государственного и муниципального имущества»</w:t>
      </w:r>
      <w:r w:rsidRPr="001A71EA">
        <w:rPr>
          <w:rFonts w:ascii="Times New Roman" w:eastAsia="Calibri" w:hAnsi="Times New Roman" w:cs="Times New Roman"/>
          <w:bCs/>
          <w:sz w:val="24"/>
          <w:szCs w:val="24"/>
          <w:lang w:eastAsia="ru-RU"/>
        </w:rPr>
        <w:t>.</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lastRenderedPageBreak/>
        <w:t>Обязанность доказать свое право на участие в продаже посредством публичного предложения возлагается на претендента.</w:t>
      </w:r>
    </w:p>
    <w:p w:rsidR="001A71EA" w:rsidRPr="001A71EA" w:rsidRDefault="00F55088" w:rsidP="001A71EA">
      <w:pPr>
        <w:tabs>
          <w:tab w:val="num" w:pos="540"/>
        </w:tabs>
        <w:spacing w:after="0" w:line="240" w:lineRule="auto"/>
        <w:ind w:firstLine="709"/>
        <w:jc w:val="both"/>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A71EA" w:rsidRPr="001A71EA">
        <w:rPr>
          <w:rFonts w:ascii="Times New Roman" w:eastAsia="Times New Roman" w:hAnsi="Times New Roman" w:cs="Times New Roman"/>
          <w:b/>
          <w:spacing w:val="-5"/>
          <w:sz w:val="24"/>
          <w:szCs w:val="20"/>
          <w:lang w:eastAsia="ru-RU"/>
        </w:rPr>
        <w:t>.6. Порядок определения победителей</w:t>
      </w:r>
      <w:r w:rsidR="001A71EA" w:rsidRPr="001A71EA">
        <w:rPr>
          <w:rFonts w:ascii="Times New Roman" w:eastAsia="Times New Roman" w:hAnsi="Times New Roman" w:cs="Times New Roman"/>
          <w:b/>
          <w:bCs/>
          <w:spacing w:val="-5"/>
          <w:sz w:val="24"/>
          <w:szCs w:val="20"/>
          <w:lang w:eastAsia="ru-RU"/>
        </w:rPr>
        <w:t xml:space="preserve"> в продаже посредством публичного предложения</w:t>
      </w:r>
    </w:p>
    <w:p w:rsidR="001A71EA" w:rsidRPr="001A71EA" w:rsidRDefault="001A71EA" w:rsidP="001A71EA">
      <w:pPr>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Продажа посредством публичного предложения проводится в соответствии с требованиями ст. 23 Федерального закона от 21.12.2001  № 178-ФЗ «О приватизации государственного и муниципального имущества», Положения «Об организации продажи государственного и муниципального имущества посредством публичного предложения», утвержденного постановлением Правительства РФ от 22.07.2002 № 549.</w:t>
      </w:r>
    </w:p>
    <w:p w:rsidR="001A71EA" w:rsidRPr="001A71EA" w:rsidRDefault="001A71EA" w:rsidP="001A71EA">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Times New Roman" w:hAnsi="Times New Roman" w:cs="Times New Roman"/>
          <w:spacing w:val="-5"/>
          <w:sz w:val="24"/>
          <w:szCs w:val="20"/>
          <w:lang w:eastAsia="ru-RU"/>
        </w:rPr>
        <w:t>В день определения участников продажи посредством публичного предложения Продавец рассматривает заявки и документы претендентов, в отношении которых установлен факт поступления задатков на основании выписки (выписок) с соответствующего счета Продавца. 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к участию в продаже посредством публичного предложения, которое оформляется протоколом.</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Претендент не допускается к участию в продаже посредством публичного предложения по следующим основаниям:</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 xml:space="preserve">1) представленные документы не подтверждают право претендента быть покупателем в соответствии с </w:t>
      </w:r>
      <w:hyperlink r:id="rId10" w:history="1">
        <w:r w:rsidRPr="001A71EA">
          <w:rPr>
            <w:rFonts w:ascii="Times New Roman" w:eastAsia="Calibri" w:hAnsi="Times New Roman" w:cs="Times New Roman"/>
            <w:sz w:val="24"/>
            <w:szCs w:val="24"/>
          </w:rPr>
          <w:t>законодательством</w:t>
        </w:r>
      </w:hyperlink>
      <w:r w:rsidRPr="001A71EA">
        <w:rPr>
          <w:rFonts w:ascii="Times New Roman" w:eastAsia="Calibri" w:hAnsi="Times New Roman" w:cs="Times New Roman"/>
          <w:sz w:val="24"/>
          <w:szCs w:val="24"/>
        </w:rPr>
        <w:t xml:space="preserve"> Российской Федерации;</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Настоящий перечень оснований отказа претенденту в участии в продаже посредством публичного предложения является исчерпывающим.</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В день проведения продажи посредством публичного предложения каждому из участников выдаются пронумерованные карточки. Ведущий оглашает наименование имущества, его основные характеристики. Цену первоначального предложения и минимальную цену предложения (цену отсечения), а также «шаг понижения» и «шаг аукциона». «Шаг понижения» и «шаг аукциона» не изменяются в течение всей процедуры продажи.</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 xml:space="preserve">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Предложения о приобретении имущества заявляются участниками продажи имущества путем поднятия карточек после оглашения цены первоначального предложения или цены предложения, сложившейся на соответствующем «шаге понижения». </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3231">
        <w:rPr>
          <w:rFonts w:ascii="Times New Roman" w:eastAsia="Calibri" w:hAnsi="Times New Roman" w:cs="Times New Roman"/>
          <w:sz w:val="24"/>
          <w:szCs w:val="24"/>
        </w:rP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w:t>
      </w:r>
      <w:r w:rsidRPr="003C3231">
        <w:rPr>
          <w:rFonts w:ascii="Times New Roman" w:eastAsia="Calibri" w:hAnsi="Times New Roman" w:cs="Times New Roman"/>
          <w:sz w:val="24"/>
          <w:szCs w:val="24"/>
        </w:rPr>
        <w:lastRenderedPageBreak/>
        <w:t>публичного предложения после троекратного повторения ведущим сложившейся цены продажи имущества.</w:t>
      </w:r>
      <w:r w:rsidRPr="001A71EA">
        <w:rPr>
          <w:rFonts w:ascii="Times New Roman" w:eastAsia="Calibri" w:hAnsi="Times New Roman" w:cs="Times New Roman"/>
          <w:sz w:val="24"/>
          <w:szCs w:val="24"/>
        </w:rPr>
        <w:t xml:space="preserve">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1" w:history="1">
        <w:r w:rsidRPr="001A71EA">
          <w:rPr>
            <w:rFonts w:ascii="Times New Roman" w:eastAsia="Calibri" w:hAnsi="Times New Roman" w:cs="Times New Roman"/>
            <w:sz w:val="24"/>
            <w:szCs w:val="24"/>
          </w:rPr>
          <w:t>законом</w:t>
        </w:r>
      </w:hyperlink>
      <w:r w:rsidRPr="001A71EA">
        <w:rPr>
          <w:rFonts w:ascii="Times New Roman" w:eastAsia="Calibri"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Результаты продажи посредством публичного предложения оформляются протоколом об итогах продажи имущества, который составляется в 2-х экземплярах.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Продажа имущества признается несостоявшейся в следующих случаях:</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1A71EA" w:rsidRPr="001A71EA" w:rsidRDefault="001A71EA" w:rsidP="001A71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1EA">
        <w:rPr>
          <w:rFonts w:ascii="Times New Roman" w:eastAsia="Calibri" w:hAnsi="Times New Roman" w:cs="Times New Roman"/>
          <w:sz w:val="24"/>
          <w:szCs w:val="24"/>
        </w:rPr>
        <w:t>б) принято решение о признании только 1 претендента участником продажи;</w:t>
      </w:r>
    </w:p>
    <w:p w:rsidR="001A71EA" w:rsidRPr="001A71EA" w:rsidRDefault="001A71EA" w:rsidP="001A71EA">
      <w:pPr>
        <w:autoSpaceDE w:val="0"/>
        <w:autoSpaceDN w:val="0"/>
        <w:adjustRightInd w:val="0"/>
        <w:spacing w:after="0" w:line="240" w:lineRule="auto"/>
        <w:ind w:firstLine="709"/>
        <w:jc w:val="both"/>
        <w:rPr>
          <w:rFonts w:ascii="Times New Roman" w:eastAsia="Times New Roman" w:hAnsi="Times New Roman" w:cs="Times New Roman"/>
          <w:spacing w:val="-5"/>
          <w:sz w:val="24"/>
          <w:szCs w:val="20"/>
          <w:lang w:eastAsia="ru-RU"/>
        </w:rPr>
      </w:pPr>
      <w:r w:rsidRPr="001A71EA">
        <w:rPr>
          <w:rFonts w:ascii="Times New Roman" w:eastAsia="Calibri" w:hAnsi="Times New Roman" w:cs="Times New Roman"/>
          <w:sz w:val="24"/>
          <w:szCs w:val="24"/>
        </w:rPr>
        <w:t>в) после троекратного объявления ведущим минимальной цены предложения (цены отсечения)ни один из участников не поднял карточку.</w:t>
      </w:r>
    </w:p>
    <w:p w:rsidR="001653A4" w:rsidRPr="009367A6" w:rsidRDefault="00F55088" w:rsidP="00CB7A8D">
      <w:pPr>
        <w:spacing w:after="0" w:line="240" w:lineRule="auto"/>
        <w:ind w:firstLine="709"/>
        <w:jc w:val="both"/>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t>9</w:t>
      </w:r>
      <w:r w:rsidR="001653A4">
        <w:rPr>
          <w:rFonts w:ascii="Times New Roman" w:eastAsia="Times New Roman" w:hAnsi="Times New Roman" w:cs="Times New Roman"/>
          <w:b/>
          <w:spacing w:val="-5"/>
          <w:sz w:val="24"/>
          <w:szCs w:val="20"/>
          <w:lang w:eastAsia="ru-RU"/>
        </w:rPr>
        <w:t>.</w:t>
      </w:r>
      <w:r w:rsidR="001653A4" w:rsidRPr="009367A6">
        <w:rPr>
          <w:rFonts w:ascii="Times New Roman" w:eastAsia="Times New Roman" w:hAnsi="Times New Roman" w:cs="Times New Roman"/>
          <w:b/>
          <w:spacing w:val="-5"/>
          <w:sz w:val="24"/>
          <w:szCs w:val="20"/>
          <w:lang w:eastAsia="ru-RU"/>
        </w:rPr>
        <w:t>7. Срок заключения договора купли-продажи</w:t>
      </w:r>
    </w:p>
    <w:p w:rsidR="001653A4" w:rsidRPr="009367A6" w:rsidRDefault="001653A4" w:rsidP="00CB7A8D">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760AAC">
        <w:rPr>
          <w:rFonts w:ascii="Times New Roman" w:eastAsia="Times New Roman" w:hAnsi="Times New Roman" w:cs="Times New Roman"/>
          <w:spacing w:val="-5"/>
          <w:sz w:val="24"/>
          <w:szCs w:val="20"/>
          <w:lang w:eastAsia="ru-RU"/>
        </w:rPr>
        <w:t xml:space="preserve">Договор купли-продажи имущества заключается между Продавцом и победителем </w:t>
      </w:r>
      <w:r w:rsidR="00D97A71">
        <w:rPr>
          <w:rFonts w:ascii="Times New Roman" w:eastAsia="Times New Roman" w:hAnsi="Times New Roman" w:cs="Times New Roman"/>
          <w:spacing w:val="-5"/>
          <w:sz w:val="24"/>
          <w:szCs w:val="20"/>
          <w:lang w:eastAsia="ru-RU"/>
        </w:rPr>
        <w:t xml:space="preserve">продажи посредством публичного предложения </w:t>
      </w:r>
      <w:r w:rsidRPr="00760AAC">
        <w:rPr>
          <w:rFonts w:ascii="Times New Roman" w:eastAsia="Times New Roman" w:hAnsi="Times New Roman" w:cs="Times New Roman"/>
          <w:spacing w:val="-5"/>
          <w:sz w:val="24"/>
          <w:szCs w:val="20"/>
          <w:lang w:eastAsia="ru-RU"/>
        </w:rPr>
        <w:t xml:space="preserve">в установленном законодательством порядке </w:t>
      </w:r>
      <w:r w:rsidR="00D97A71">
        <w:rPr>
          <w:rFonts w:ascii="Times New Roman" w:eastAsia="Times New Roman" w:hAnsi="Times New Roman" w:cs="Times New Roman"/>
          <w:spacing w:val="-5"/>
          <w:sz w:val="24"/>
          <w:szCs w:val="20"/>
          <w:lang w:eastAsia="ru-RU"/>
        </w:rPr>
        <w:t>не позднее чем через</w:t>
      </w:r>
      <w:r w:rsidR="00760AAC" w:rsidRPr="00760AAC">
        <w:rPr>
          <w:rFonts w:ascii="Times New Roman" w:eastAsia="Times New Roman" w:hAnsi="Times New Roman" w:cs="Times New Roman"/>
          <w:spacing w:val="-5"/>
          <w:sz w:val="24"/>
          <w:szCs w:val="20"/>
          <w:lang w:eastAsia="ru-RU"/>
        </w:rPr>
        <w:t xml:space="preserve"> пят</w:t>
      </w:r>
      <w:r w:rsidR="00D97A71">
        <w:rPr>
          <w:rFonts w:ascii="Times New Roman" w:eastAsia="Times New Roman" w:hAnsi="Times New Roman" w:cs="Times New Roman"/>
          <w:spacing w:val="-5"/>
          <w:sz w:val="24"/>
          <w:szCs w:val="20"/>
          <w:lang w:eastAsia="ru-RU"/>
        </w:rPr>
        <w:t>ь</w:t>
      </w:r>
      <w:r w:rsidR="00F55088">
        <w:rPr>
          <w:rFonts w:ascii="Times New Roman" w:eastAsia="Times New Roman" w:hAnsi="Times New Roman" w:cs="Times New Roman"/>
          <w:spacing w:val="-5"/>
          <w:sz w:val="24"/>
          <w:szCs w:val="20"/>
          <w:lang w:eastAsia="ru-RU"/>
        </w:rPr>
        <w:t xml:space="preserve"> </w:t>
      </w:r>
      <w:r w:rsidRPr="00760AAC">
        <w:rPr>
          <w:rFonts w:ascii="Times New Roman" w:eastAsia="Times New Roman" w:hAnsi="Times New Roman" w:cs="Times New Roman"/>
          <w:spacing w:val="-5"/>
          <w:sz w:val="24"/>
          <w:szCs w:val="20"/>
          <w:lang w:eastAsia="ru-RU"/>
        </w:rPr>
        <w:t>рабочих дней с д</w:t>
      </w:r>
      <w:r w:rsidR="00760AAC" w:rsidRPr="00760AAC">
        <w:rPr>
          <w:rFonts w:ascii="Times New Roman" w:eastAsia="Times New Roman" w:hAnsi="Times New Roman" w:cs="Times New Roman"/>
          <w:spacing w:val="-5"/>
          <w:sz w:val="24"/>
          <w:szCs w:val="20"/>
          <w:lang w:eastAsia="ru-RU"/>
        </w:rPr>
        <w:t>аты</w:t>
      </w:r>
      <w:r w:rsidRPr="00760AAC">
        <w:rPr>
          <w:rFonts w:ascii="Times New Roman" w:eastAsia="Times New Roman" w:hAnsi="Times New Roman" w:cs="Times New Roman"/>
          <w:spacing w:val="-5"/>
          <w:sz w:val="24"/>
          <w:szCs w:val="20"/>
          <w:lang w:eastAsia="ru-RU"/>
        </w:rPr>
        <w:t xml:space="preserve"> подведения итогов </w:t>
      </w:r>
      <w:r w:rsidR="00D97A71">
        <w:rPr>
          <w:rFonts w:ascii="Times New Roman" w:eastAsia="Times New Roman" w:hAnsi="Times New Roman" w:cs="Times New Roman"/>
          <w:spacing w:val="-5"/>
          <w:sz w:val="24"/>
          <w:szCs w:val="20"/>
          <w:lang w:eastAsia="ru-RU"/>
        </w:rPr>
        <w:t>продажи посредством публичного предложения</w:t>
      </w:r>
      <w:r w:rsidRPr="00760AAC">
        <w:rPr>
          <w:rFonts w:ascii="Times New Roman" w:eastAsia="Times New Roman" w:hAnsi="Times New Roman" w:cs="Times New Roman"/>
          <w:spacing w:val="-5"/>
          <w:sz w:val="24"/>
          <w:szCs w:val="20"/>
          <w:lang w:eastAsia="ru-RU"/>
        </w:rPr>
        <w:t>.</w:t>
      </w:r>
    </w:p>
    <w:p w:rsidR="001653A4" w:rsidRPr="009367A6" w:rsidRDefault="001653A4" w:rsidP="00CB7A8D">
      <w:pPr>
        <w:spacing w:after="0" w:line="240" w:lineRule="auto"/>
        <w:ind w:firstLine="709"/>
        <w:jc w:val="both"/>
        <w:rPr>
          <w:rFonts w:ascii="Times New Roman" w:eastAsia="Times New Roman" w:hAnsi="Times New Roman" w:cs="Times New Roman"/>
          <w:spacing w:val="-5"/>
          <w:sz w:val="24"/>
          <w:szCs w:val="20"/>
          <w:lang w:eastAsia="ru-RU"/>
        </w:rPr>
      </w:pPr>
      <w:r w:rsidRPr="009367A6">
        <w:rPr>
          <w:rFonts w:ascii="Times New Roman" w:eastAsia="Times New Roman" w:hAnsi="Times New Roman" w:cs="Times New Roman"/>
          <w:spacing w:val="-5"/>
          <w:sz w:val="24"/>
          <w:szCs w:val="20"/>
          <w:lang w:eastAsia="ru-RU"/>
        </w:rPr>
        <w:t>Право собственности на недвижимое имущество переходит к покупателю в порядке, установленном законодательством РФ и договором купли-продажи, после государственной регистрации перехода права собственности на такое имущество. Расходы по оплате государственной пошлины за государственную регистрацию перехода права собственности возлагаются на Покупателя.</w:t>
      </w:r>
    </w:p>
    <w:p w:rsidR="00D97A71" w:rsidRPr="00D97A71" w:rsidRDefault="00D97A71" w:rsidP="00D97A71">
      <w:pPr>
        <w:spacing w:after="0" w:line="240" w:lineRule="auto"/>
        <w:ind w:firstLine="709"/>
        <w:jc w:val="both"/>
        <w:rPr>
          <w:rFonts w:ascii="Times New Roman" w:eastAsia="Times New Roman" w:hAnsi="Times New Roman" w:cs="Times New Roman"/>
          <w:spacing w:val="-5"/>
          <w:sz w:val="24"/>
          <w:szCs w:val="24"/>
          <w:lang w:eastAsia="ru-RU"/>
        </w:rPr>
      </w:pPr>
      <w:r w:rsidRPr="00D97A71">
        <w:rPr>
          <w:rFonts w:ascii="Times New Roman" w:eastAsia="Times New Roman" w:hAnsi="Times New Roman" w:cs="Times New Roman"/>
          <w:spacing w:val="-5"/>
          <w:sz w:val="24"/>
          <w:szCs w:val="24"/>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продажи посредством публичного предложения аннулируются Продавцом.</w:t>
      </w:r>
    </w:p>
    <w:p w:rsidR="001653A4" w:rsidRPr="009367A6" w:rsidRDefault="00F55088" w:rsidP="00CB7A8D">
      <w:pPr>
        <w:spacing w:after="0" w:line="240" w:lineRule="auto"/>
        <w:ind w:firstLine="709"/>
        <w:jc w:val="both"/>
        <w:rPr>
          <w:rFonts w:ascii="Times New Roman" w:eastAsia="Times New Roman" w:hAnsi="Times New Roman" w:cs="Times New Roman"/>
          <w:b/>
          <w:bCs/>
          <w:spacing w:val="-5"/>
          <w:sz w:val="24"/>
          <w:szCs w:val="20"/>
          <w:lang w:eastAsia="ru-RU"/>
        </w:rPr>
      </w:pPr>
      <w:r>
        <w:rPr>
          <w:rFonts w:ascii="Times New Roman" w:eastAsia="Times New Roman" w:hAnsi="Times New Roman" w:cs="Times New Roman"/>
          <w:b/>
          <w:bCs/>
          <w:spacing w:val="-5"/>
          <w:sz w:val="24"/>
          <w:szCs w:val="20"/>
          <w:lang w:eastAsia="ru-RU"/>
        </w:rPr>
        <w:t>9</w:t>
      </w:r>
      <w:r w:rsidR="001653A4">
        <w:rPr>
          <w:rFonts w:ascii="Times New Roman" w:eastAsia="Times New Roman" w:hAnsi="Times New Roman" w:cs="Times New Roman"/>
          <w:b/>
          <w:bCs/>
          <w:spacing w:val="-5"/>
          <w:sz w:val="24"/>
          <w:szCs w:val="20"/>
          <w:lang w:eastAsia="ru-RU"/>
        </w:rPr>
        <w:t>.</w:t>
      </w:r>
      <w:r w:rsidR="001653A4" w:rsidRPr="009367A6">
        <w:rPr>
          <w:rFonts w:ascii="Times New Roman" w:eastAsia="Times New Roman" w:hAnsi="Times New Roman" w:cs="Times New Roman"/>
          <w:b/>
          <w:bCs/>
          <w:spacing w:val="-5"/>
          <w:sz w:val="24"/>
          <w:szCs w:val="20"/>
          <w:lang w:eastAsia="ru-RU"/>
        </w:rPr>
        <w:t>8. Условия и сроки платежа, необходимые реквизиты счетов</w:t>
      </w:r>
    </w:p>
    <w:p w:rsidR="001653A4" w:rsidRPr="00F55088" w:rsidRDefault="001653A4" w:rsidP="00CB7A8D">
      <w:pPr>
        <w:spacing w:after="0" w:line="240" w:lineRule="auto"/>
        <w:ind w:firstLine="709"/>
        <w:jc w:val="both"/>
        <w:rPr>
          <w:rFonts w:ascii="Times New Roman" w:eastAsia="Times New Roman" w:hAnsi="Times New Roman" w:cs="Times New Roman"/>
          <w:spacing w:val="-5"/>
          <w:sz w:val="24"/>
          <w:szCs w:val="24"/>
          <w:lang w:eastAsia="ru-RU"/>
        </w:rPr>
      </w:pPr>
      <w:r w:rsidRPr="003312FE">
        <w:rPr>
          <w:rFonts w:ascii="Times New Roman" w:eastAsia="Times New Roman" w:hAnsi="Times New Roman" w:cs="Times New Roman"/>
          <w:spacing w:val="-5"/>
          <w:sz w:val="24"/>
          <w:szCs w:val="20"/>
          <w:lang w:eastAsia="ru-RU"/>
        </w:rPr>
        <w:t xml:space="preserve">Оплата имущества покупателем производится в безналичном порядке в течение 30 дней           с даты заключения договора купли-продажи имущества и вносится в валюте РФ единым платежом по следующим реквизитам: </w:t>
      </w:r>
      <w:r w:rsidR="00F55088" w:rsidRPr="00F55088">
        <w:rPr>
          <w:rFonts w:ascii="Times New Roman" w:eastAsia="Calibri" w:hAnsi="Times New Roman" w:cs="Times New Roman"/>
          <w:sz w:val="24"/>
          <w:szCs w:val="24"/>
        </w:rPr>
        <w:t>Получатель платежа: УФК МФ РФ по Ярославской области (для Управления недвижимости, строительства и инвестиций администрации Рыбинского муниципального района), ИНН 7610070266, КПП 761001001, р/сч № 40101810700000010010 в Отделение по Ярославской области Главного Управления Центрального Банка Российской Федерации по Центральному Федеральному Округу, БИК 047888001, КБК 15211402053050000410, ОКТМО 78640000</w:t>
      </w:r>
      <w:r w:rsidRPr="00F55088">
        <w:rPr>
          <w:rFonts w:ascii="Times New Roman" w:eastAsia="Times New Roman" w:hAnsi="Times New Roman" w:cs="Times New Roman"/>
          <w:spacing w:val="-5"/>
          <w:sz w:val="24"/>
          <w:szCs w:val="24"/>
          <w:lang w:eastAsia="ru-RU"/>
        </w:rPr>
        <w:t>.</w:t>
      </w:r>
    </w:p>
    <w:p w:rsidR="00DB5493" w:rsidRDefault="00F55088" w:rsidP="00CB7A8D">
      <w:pPr>
        <w:spacing w:after="0" w:line="240" w:lineRule="auto"/>
        <w:ind w:firstLine="709"/>
        <w:jc w:val="both"/>
        <w:rPr>
          <w:rFonts w:ascii="Times New Roman" w:eastAsia="Times New Roman" w:hAnsi="Times New Roman" w:cs="Times New Roman"/>
          <w:b/>
          <w:spacing w:val="-5"/>
          <w:sz w:val="24"/>
          <w:szCs w:val="20"/>
          <w:lang w:eastAsia="ru-RU"/>
        </w:rPr>
      </w:pPr>
      <w:r>
        <w:rPr>
          <w:rFonts w:ascii="Times New Roman" w:eastAsia="Times New Roman" w:hAnsi="Times New Roman" w:cs="Times New Roman"/>
          <w:b/>
          <w:spacing w:val="-5"/>
          <w:sz w:val="24"/>
          <w:szCs w:val="20"/>
          <w:lang w:eastAsia="ru-RU"/>
        </w:rPr>
        <w:lastRenderedPageBreak/>
        <w:t>10</w:t>
      </w:r>
      <w:r w:rsidR="00DB5493" w:rsidRPr="00DB5493">
        <w:rPr>
          <w:rFonts w:ascii="Times New Roman" w:eastAsia="Times New Roman" w:hAnsi="Times New Roman" w:cs="Times New Roman"/>
          <w:b/>
          <w:spacing w:val="-5"/>
          <w:sz w:val="24"/>
          <w:szCs w:val="20"/>
          <w:lang w:eastAsia="ru-RU"/>
        </w:rPr>
        <w:t>. Сведения о предыдущих торгах и об итогах торгов по продаже имущества</w:t>
      </w:r>
    </w:p>
    <w:p w:rsidR="00F55088" w:rsidRDefault="00F55088" w:rsidP="00CB7A8D">
      <w:pPr>
        <w:spacing w:after="0" w:line="240" w:lineRule="auto"/>
        <w:ind w:firstLine="709"/>
        <w:jc w:val="both"/>
        <w:rPr>
          <w:rFonts w:ascii="Times New Roman" w:eastAsia="Times New Roman" w:hAnsi="Times New Roman" w:cs="Times New Roman"/>
          <w:b/>
          <w:spacing w:val="-5"/>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468"/>
        <w:gridCol w:w="1789"/>
        <w:gridCol w:w="1733"/>
        <w:gridCol w:w="2339"/>
      </w:tblGrid>
      <w:tr w:rsidR="006E7D7B" w:rsidRPr="0022785F" w:rsidTr="00F55088">
        <w:tc>
          <w:tcPr>
            <w:tcW w:w="809" w:type="dxa"/>
          </w:tcPr>
          <w:p w:rsidR="006E7D7B" w:rsidRPr="00F55088" w:rsidRDefault="006E7D7B" w:rsidP="007241F8">
            <w:pPr>
              <w:pStyle w:val="3"/>
              <w:jc w:val="center"/>
              <w:rPr>
                <w:sz w:val="20"/>
                <w:szCs w:val="20"/>
              </w:rPr>
            </w:pPr>
            <w:r w:rsidRPr="00F55088">
              <w:rPr>
                <w:sz w:val="20"/>
                <w:szCs w:val="20"/>
              </w:rPr>
              <w:t>№ лота</w:t>
            </w:r>
          </w:p>
        </w:tc>
        <w:tc>
          <w:tcPr>
            <w:tcW w:w="3468" w:type="dxa"/>
          </w:tcPr>
          <w:p w:rsidR="006E7D7B" w:rsidRPr="00F55088" w:rsidRDefault="006E7D7B" w:rsidP="007241F8">
            <w:pPr>
              <w:pStyle w:val="3"/>
              <w:jc w:val="center"/>
              <w:rPr>
                <w:sz w:val="20"/>
                <w:szCs w:val="20"/>
              </w:rPr>
            </w:pPr>
            <w:r w:rsidRPr="00F55088">
              <w:rPr>
                <w:sz w:val="20"/>
                <w:szCs w:val="20"/>
              </w:rPr>
              <w:t>Наименование имущества</w:t>
            </w:r>
          </w:p>
        </w:tc>
        <w:tc>
          <w:tcPr>
            <w:tcW w:w="1789" w:type="dxa"/>
          </w:tcPr>
          <w:p w:rsidR="006E7D7B" w:rsidRPr="00F55088" w:rsidRDefault="006E7D7B" w:rsidP="007241F8">
            <w:pPr>
              <w:pStyle w:val="3"/>
              <w:jc w:val="center"/>
              <w:rPr>
                <w:sz w:val="20"/>
                <w:szCs w:val="20"/>
              </w:rPr>
            </w:pPr>
            <w:r w:rsidRPr="00F55088">
              <w:rPr>
                <w:sz w:val="20"/>
                <w:szCs w:val="20"/>
              </w:rPr>
              <w:t>Способ приватизации</w:t>
            </w:r>
          </w:p>
        </w:tc>
        <w:tc>
          <w:tcPr>
            <w:tcW w:w="1733" w:type="dxa"/>
          </w:tcPr>
          <w:p w:rsidR="006E7D7B" w:rsidRPr="00F55088" w:rsidRDefault="006E7D7B" w:rsidP="007241F8">
            <w:pPr>
              <w:pStyle w:val="3"/>
              <w:jc w:val="center"/>
              <w:rPr>
                <w:sz w:val="20"/>
                <w:szCs w:val="20"/>
              </w:rPr>
            </w:pPr>
            <w:r w:rsidRPr="00F55088">
              <w:rPr>
                <w:sz w:val="20"/>
                <w:szCs w:val="20"/>
              </w:rPr>
              <w:t>Дата проведения торгов</w:t>
            </w:r>
          </w:p>
        </w:tc>
        <w:tc>
          <w:tcPr>
            <w:tcW w:w="2339" w:type="dxa"/>
          </w:tcPr>
          <w:p w:rsidR="006E7D7B" w:rsidRPr="00F55088" w:rsidRDefault="006E7D7B" w:rsidP="007241F8">
            <w:pPr>
              <w:pStyle w:val="3"/>
              <w:jc w:val="center"/>
              <w:rPr>
                <w:sz w:val="20"/>
                <w:szCs w:val="20"/>
              </w:rPr>
            </w:pPr>
            <w:r w:rsidRPr="00F55088">
              <w:rPr>
                <w:sz w:val="20"/>
                <w:szCs w:val="20"/>
              </w:rPr>
              <w:t xml:space="preserve">Причина, по которой торги признаны несостоявшимися </w:t>
            </w:r>
          </w:p>
        </w:tc>
      </w:tr>
      <w:tr w:rsidR="001F2A92" w:rsidRPr="0022785F" w:rsidTr="00BD3FCA">
        <w:tc>
          <w:tcPr>
            <w:tcW w:w="809" w:type="dxa"/>
            <w:vAlign w:val="center"/>
          </w:tcPr>
          <w:p w:rsidR="001F2A92" w:rsidRDefault="008F0B96" w:rsidP="007241F8">
            <w:pPr>
              <w:pStyle w:val="3"/>
              <w:jc w:val="center"/>
              <w:rPr>
                <w:sz w:val="20"/>
                <w:szCs w:val="20"/>
              </w:rPr>
            </w:pPr>
            <w:r>
              <w:rPr>
                <w:sz w:val="20"/>
                <w:szCs w:val="20"/>
              </w:rPr>
              <w:t>1</w:t>
            </w:r>
          </w:p>
        </w:tc>
        <w:tc>
          <w:tcPr>
            <w:tcW w:w="3468" w:type="dxa"/>
          </w:tcPr>
          <w:p w:rsidR="001F2A92" w:rsidRPr="009D1BDC" w:rsidRDefault="001F2A92" w:rsidP="007241F8">
            <w:pPr>
              <w:spacing w:after="0" w:line="240" w:lineRule="auto"/>
              <w:rPr>
                <w:rFonts w:ascii="Times New Roman" w:eastAsia="Calibri" w:hAnsi="Times New Roman" w:cs="Times New Roman"/>
                <w:b/>
                <w:sz w:val="20"/>
                <w:szCs w:val="20"/>
              </w:rPr>
            </w:pPr>
            <w:r w:rsidRPr="009D1BDC">
              <w:rPr>
                <w:rFonts w:ascii="Times New Roman" w:eastAsia="Calibri" w:hAnsi="Times New Roman" w:cs="Times New Roman"/>
                <w:b/>
                <w:sz w:val="20"/>
                <w:szCs w:val="20"/>
              </w:rPr>
              <w:t>Здание,</w:t>
            </w:r>
          </w:p>
          <w:p w:rsidR="001F2A92" w:rsidRPr="009D1BDC" w:rsidRDefault="001F2A92" w:rsidP="007241F8">
            <w:pPr>
              <w:spacing w:after="0" w:line="240" w:lineRule="auto"/>
              <w:rPr>
                <w:rFonts w:ascii="Times New Roman" w:eastAsia="Calibri" w:hAnsi="Times New Roman" w:cs="Times New Roman"/>
                <w:sz w:val="20"/>
                <w:szCs w:val="20"/>
              </w:rPr>
            </w:pPr>
            <w:r w:rsidRPr="009D1BDC">
              <w:rPr>
                <w:rFonts w:ascii="Times New Roman" w:eastAsia="Calibri" w:hAnsi="Times New Roman" w:cs="Times New Roman"/>
                <w:b/>
                <w:sz w:val="20"/>
                <w:szCs w:val="20"/>
              </w:rPr>
              <w:t xml:space="preserve">Характеристика имущества: </w:t>
            </w:r>
            <w:r w:rsidRPr="009D1BDC">
              <w:rPr>
                <w:rFonts w:ascii="Times New Roman" w:eastAsia="Calibri" w:hAnsi="Times New Roman" w:cs="Times New Roman"/>
                <w:sz w:val="20"/>
                <w:szCs w:val="20"/>
              </w:rPr>
              <w:t xml:space="preserve"> назначение: нежилое здание, 1- этажный, общая площадь 330,9 кв.м. </w:t>
            </w:r>
          </w:p>
          <w:p w:rsidR="001F2A92" w:rsidRPr="009D1BDC" w:rsidRDefault="001F2A92" w:rsidP="007241F8">
            <w:pPr>
              <w:spacing w:after="0" w:line="240" w:lineRule="auto"/>
              <w:rPr>
                <w:rFonts w:ascii="Times New Roman" w:eastAsia="Calibri" w:hAnsi="Times New Roman" w:cs="Times New Roman"/>
                <w:b/>
                <w:sz w:val="20"/>
                <w:szCs w:val="20"/>
              </w:rPr>
            </w:pPr>
            <w:r w:rsidRPr="009D1BDC">
              <w:rPr>
                <w:rFonts w:ascii="Times New Roman" w:eastAsia="Calibri" w:hAnsi="Times New Roman" w:cs="Times New Roman"/>
                <w:b/>
                <w:sz w:val="20"/>
                <w:szCs w:val="20"/>
              </w:rPr>
              <w:t>Место нахождения:</w:t>
            </w:r>
            <w:r w:rsidRPr="009D1BDC">
              <w:rPr>
                <w:rFonts w:ascii="Times New Roman" w:eastAsia="Calibri" w:hAnsi="Times New Roman" w:cs="Times New Roman"/>
                <w:sz w:val="20"/>
                <w:szCs w:val="20"/>
              </w:rPr>
              <w:t xml:space="preserve"> Ярославская область, Рыбинский район, Судоверфский сельский округ, д.Свингино, д.35.   </w:t>
            </w:r>
          </w:p>
        </w:tc>
        <w:tc>
          <w:tcPr>
            <w:tcW w:w="1789" w:type="dxa"/>
          </w:tcPr>
          <w:p w:rsidR="001F2A92" w:rsidRDefault="001F2A92" w:rsidP="007241F8">
            <w:pPr>
              <w:pStyle w:val="3"/>
              <w:jc w:val="center"/>
              <w:rPr>
                <w:sz w:val="20"/>
                <w:szCs w:val="20"/>
              </w:rPr>
            </w:pPr>
            <w:r>
              <w:rPr>
                <w:sz w:val="20"/>
                <w:szCs w:val="20"/>
              </w:rPr>
              <w:t>публичное предложение</w:t>
            </w:r>
          </w:p>
          <w:p w:rsidR="008F0B96" w:rsidRDefault="008F0B96" w:rsidP="007241F8">
            <w:pPr>
              <w:pStyle w:val="3"/>
              <w:jc w:val="center"/>
              <w:rPr>
                <w:sz w:val="20"/>
                <w:szCs w:val="20"/>
              </w:rPr>
            </w:pPr>
          </w:p>
          <w:p w:rsidR="008F0B96" w:rsidRDefault="008F0B96" w:rsidP="007241F8">
            <w:pPr>
              <w:pStyle w:val="3"/>
              <w:jc w:val="center"/>
              <w:rPr>
                <w:sz w:val="20"/>
                <w:szCs w:val="20"/>
              </w:rPr>
            </w:pPr>
            <w:r>
              <w:rPr>
                <w:sz w:val="20"/>
                <w:szCs w:val="20"/>
              </w:rPr>
              <w:t>публичное предложение</w:t>
            </w:r>
          </w:p>
          <w:p w:rsidR="008F0B96" w:rsidRDefault="008F0B96" w:rsidP="007241F8">
            <w:pPr>
              <w:pStyle w:val="3"/>
              <w:jc w:val="center"/>
              <w:rPr>
                <w:sz w:val="20"/>
                <w:szCs w:val="20"/>
              </w:rPr>
            </w:pPr>
          </w:p>
          <w:p w:rsidR="008F0B96" w:rsidRDefault="008F0B96" w:rsidP="007241F8">
            <w:pPr>
              <w:pStyle w:val="3"/>
              <w:jc w:val="center"/>
              <w:rPr>
                <w:sz w:val="20"/>
                <w:szCs w:val="20"/>
              </w:rPr>
            </w:pPr>
            <w:r>
              <w:rPr>
                <w:sz w:val="20"/>
                <w:szCs w:val="20"/>
              </w:rPr>
              <w:t>публичное предложение</w:t>
            </w:r>
          </w:p>
          <w:p w:rsidR="00640E96" w:rsidRDefault="00640E96" w:rsidP="007241F8">
            <w:pPr>
              <w:pStyle w:val="3"/>
              <w:jc w:val="center"/>
              <w:rPr>
                <w:sz w:val="20"/>
                <w:szCs w:val="20"/>
              </w:rPr>
            </w:pPr>
          </w:p>
          <w:p w:rsidR="00640E96" w:rsidRPr="00F55088" w:rsidRDefault="00640E96" w:rsidP="007241F8">
            <w:pPr>
              <w:pStyle w:val="3"/>
              <w:jc w:val="center"/>
              <w:rPr>
                <w:sz w:val="20"/>
                <w:szCs w:val="20"/>
              </w:rPr>
            </w:pPr>
            <w:r>
              <w:rPr>
                <w:sz w:val="20"/>
                <w:szCs w:val="20"/>
              </w:rPr>
              <w:t>публичное предложение</w:t>
            </w:r>
          </w:p>
        </w:tc>
        <w:tc>
          <w:tcPr>
            <w:tcW w:w="1733" w:type="dxa"/>
          </w:tcPr>
          <w:p w:rsidR="001F2A92" w:rsidRDefault="001F2A92" w:rsidP="00A36088">
            <w:pPr>
              <w:pStyle w:val="3"/>
              <w:jc w:val="center"/>
              <w:rPr>
                <w:sz w:val="20"/>
                <w:szCs w:val="20"/>
              </w:rPr>
            </w:pPr>
            <w:r>
              <w:rPr>
                <w:sz w:val="20"/>
                <w:szCs w:val="20"/>
              </w:rPr>
              <w:t>20.02.2018г.</w:t>
            </w:r>
          </w:p>
          <w:p w:rsidR="001F2A92" w:rsidRDefault="001F2A92" w:rsidP="00A36088">
            <w:pPr>
              <w:pStyle w:val="3"/>
              <w:jc w:val="center"/>
              <w:rPr>
                <w:sz w:val="20"/>
                <w:szCs w:val="20"/>
              </w:rPr>
            </w:pPr>
          </w:p>
          <w:p w:rsidR="008F0B96" w:rsidRDefault="008F0B96" w:rsidP="00A36088">
            <w:pPr>
              <w:pStyle w:val="3"/>
              <w:jc w:val="center"/>
              <w:rPr>
                <w:sz w:val="20"/>
                <w:szCs w:val="20"/>
              </w:rPr>
            </w:pPr>
          </w:p>
          <w:p w:rsidR="001F2A92" w:rsidRDefault="001F2A92" w:rsidP="00A36088">
            <w:pPr>
              <w:pStyle w:val="3"/>
              <w:jc w:val="center"/>
              <w:rPr>
                <w:sz w:val="20"/>
                <w:szCs w:val="20"/>
              </w:rPr>
            </w:pPr>
            <w:r>
              <w:rPr>
                <w:sz w:val="20"/>
                <w:szCs w:val="20"/>
              </w:rPr>
              <w:t>24.04.2018г.</w:t>
            </w:r>
          </w:p>
          <w:p w:rsidR="001F2A92" w:rsidRDefault="001F2A92" w:rsidP="00A36088">
            <w:pPr>
              <w:pStyle w:val="3"/>
              <w:jc w:val="center"/>
              <w:rPr>
                <w:sz w:val="20"/>
                <w:szCs w:val="20"/>
              </w:rPr>
            </w:pPr>
          </w:p>
          <w:p w:rsidR="008F0B96" w:rsidRDefault="008F0B96" w:rsidP="00A36088">
            <w:pPr>
              <w:pStyle w:val="3"/>
              <w:jc w:val="center"/>
              <w:rPr>
                <w:sz w:val="20"/>
                <w:szCs w:val="20"/>
              </w:rPr>
            </w:pPr>
          </w:p>
          <w:p w:rsidR="001F2A92" w:rsidRDefault="001F2A92" w:rsidP="00A36088">
            <w:pPr>
              <w:pStyle w:val="3"/>
              <w:jc w:val="center"/>
              <w:rPr>
                <w:sz w:val="20"/>
                <w:szCs w:val="20"/>
              </w:rPr>
            </w:pPr>
            <w:r>
              <w:rPr>
                <w:sz w:val="20"/>
                <w:szCs w:val="20"/>
              </w:rPr>
              <w:t>26.06.2018г.</w:t>
            </w:r>
          </w:p>
          <w:p w:rsidR="00640E96" w:rsidRDefault="00640E96" w:rsidP="00A36088">
            <w:pPr>
              <w:pStyle w:val="3"/>
              <w:jc w:val="center"/>
              <w:rPr>
                <w:sz w:val="20"/>
                <w:szCs w:val="20"/>
              </w:rPr>
            </w:pPr>
          </w:p>
          <w:p w:rsidR="00640E96" w:rsidRDefault="00640E96" w:rsidP="00A36088">
            <w:pPr>
              <w:pStyle w:val="3"/>
              <w:jc w:val="center"/>
              <w:rPr>
                <w:sz w:val="20"/>
                <w:szCs w:val="20"/>
              </w:rPr>
            </w:pPr>
          </w:p>
          <w:p w:rsidR="00640E96" w:rsidRPr="00F55088" w:rsidRDefault="00640E96" w:rsidP="00A36088">
            <w:pPr>
              <w:pStyle w:val="3"/>
              <w:jc w:val="center"/>
              <w:rPr>
                <w:sz w:val="20"/>
                <w:szCs w:val="20"/>
              </w:rPr>
            </w:pPr>
            <w:r>
              <w:rPr>
                <w:sz w:val="20"/>
                <w:szCs w:val="20"/>
              </w:rPr>
              <w:t xml:space="preserve">03.09.2018г. </w:t>
            </w:r>
          </w:p>
        </w:tc>
        <w:tc>
          <w:tcPr>
            <w:tcW w:w="2339" w:type="dxa"/>
          </w:tcPr>
          <w:p w:rsidR="001F2A92" w:rsidRPr="00F55088" w:rsidRDefault="001F2A92" w:rsidP="00A36088">
            <w:pPr>
              <w:pStyle w:val="3"/>
              <w:jc w:val="center"/>
              <w:rPr>
                <w:sz w:val="20"/>
                <w:szCs w:val="20"/>
              </w:rPr>
            </w:pPr>
            <w:r w:rsidRPr="00F55088">
              <w:rPr>
                <w:sz w:val="20"/>
                <w:szCs w:val="20"/>
              </w:rPr>
              <w:t>отсутствие заявок</w:t>
            </w:r>
          </w:p>
          <w:p w:rsidR="001F2A92" w:rsidRDefault="001F2A92" w:rsidP="00A36088">
            <w:pPr>
              <w:pStyle w:val="3"/>
              <w:jc w:val="center"/>
              <w:rPr>
                <w:sz w:val="20"/>
                <w:szCs w:val="20"/>
              </w:rPr>
            </w:pPr>
          </w:p>
          <w:p w:rsidR="00EE55E1" w:rsidRDefault="00EE55E1" w:rsidP="00A36088">
            <w:pPr>
              <w:pStyle w:val="3"/>
              <w:jc w:val="center"/>
              <w:rPr>
                <w:sz w:val="20"/>
                <w:szCs w:val="20"/>
              </w:rPr>
            </w:pPr>
          </w:p>
          <w:p w:rsidR="001F2A92" w:rsidRDefault="001F2A92" w:rsidP="00A36088">
            <w:pPr>
              <w:pStyle w:val="3"/>
              <w:jc w:val="center"/>
              <w:rPr>
                <w:sz w:val="20"/>
                <w:szCs w:val="20"/>
              </w:rPr>
            </w:pPr>
            <w:r w:rsidRPr="00F55088">
              <w:rPr>
                <w:sz w:val="20"/>
                <w:szCs w:val="20"/>
              </w:rPr>
              <w:t>отсутствие заявок</w:t>
            </w:r>
          </w:p>
          <w:p w:rsidR="001F2A92" w:rsidRDefault="001F2A92" w:rsidP="00A36088">
            <w:pPr>
              <w:pStyle w:val="3"/>
              <w:jc w:val="center"/>
              <w:rPr>
                <w:sz w:val="20"/>
                <w:szCs w:val="20"/>
              </w:rPr>
            </w:pPr>
          </w:p>
          <w:p w:rsidR="008F0B96" w:rsidRDefault="008F0B96" w:rsidP="00A36088">
            <w:pPr>
              <w:pStyle w:val="3"/>
              <w:jc w:val="center"/>
              <w:rPr>
                <w:sz w:val="20"/>
                <w:szCs w:val="20"/>
              </w:rPr>
            </w:pPr>
          </w:p>
          <w:p w:rsidR="001F2A92" w:rsidRDefault="001F2A92" w:rsidP="00A36088">
            <w:pPr>
              <w:pStyle w:val="3"/>
              <w:jc w:val="center"/>
              <w:rPr>
                <w:sz w:val="20"/>
                <w:szCs w:val="20"/>
              </w:rPr>
            </w:pPr>
            <w:r w:rsidRPr="00F55088">
              <w:rPr>
                <w:sz w:val="20"/>
                <w:szCs w:val="20"/>
              </w:rPr>
              <w:t>отсутствие заявок</w:t>
            </w:r>
          </w:p>
          <w:p w:rsidR="001F2A92" w:rsidRDefault="001F2A92" w:rsidP="00A36088">
            <w:pPr>
              <w:pStyle w:val="3"/>
              <w:jc w:val="center"/>
              <w:rPr>
                <w:sz w:val="20"/>
                <w:szCs w:val="20"/>
              </w:rPr>
            </w:pPr>
          </w:p>
          <w:p w:rsidR="008F0B96" w:rsidRDefault="008F0B96" w:rsidP="00A36088">
            <w:pPr>
              <w:pStyle w:val="3"/>
              <w:jc w:val="center"/>
              <w:rPr>
                <w:sz w:val="20"/>
                <w:szCs w:val="20"/>
              </w:rPr>
            </w:pPr>
          </w:p>
          <w:p w:rsidR="001F2A92" w:rsidRDefault="001F2A92" w:rsidP="00A36088">
            <w:pPr>
              <w:pStyle w:val="3"/>
              <w:jc w:val="center"/>
              <w:rPr>
                <w:sz w:val="20"/>
                <w:szCs w:val="20"/>
              </w:rPr>
            </w:pPr>
            <w:r w:rsidRPr="00F55088">
              <w:rPr>
                <w:sz w:val="20"/>
                <w:szCs w:val="20"/>
              </w:rPr>
              <w:t>отсутствие заявок</w:t>
            </w:r>
          </w:p>
          <w:p w:rsidR="001F2A92" w:rsidRDefault="001F2A92" w:rsidP="00A36088">
            <w:pPr>
              <w:pStyle w:val="3"/>
              <w:jc w:val="center"/>
              <w:rPr>
                <w:sz w:val="20"/>
                <w:szCs w:val="20"/>
              </w:rPr>
            </w:pPr>
          </w:p>
          <w:p w:rsidR="00640E96" w:rsidRPr="00F55088" w:rsidRDefault="00640E96" w:rsidP="00EE55E1">
            <w:pPr>
              <w:pStyle w:val="3"/>
              <w:jc w:val="center"/>
              <w:rPr>
                <w:sz w:val="20"/>
                <w:szCs w:val="20"/>
              </w:rPr>
            </w:pPr>
          </w:p>
        </w:tc>
      </w:tr>
      <w:tr w:rsidR="00EE55E1" w:rsidRPr="0022785F" w:rsidTr="00495323">
        <w:tc>
          <w:tcPr>
            <w:tcW w:w="809" w:type="dxa"/>
            <w:vAlign w:val="center"/>
          </w:tcPr>
          <w:p w:rsidR="00EE55E1" w:rsidRPr="00F55088" w:rsidRDefault="00EE55E1" w:rsidP="00EE55E1">
            <w:pPr>
              <w:pStyle w:val="3"/>
              <w:jc w:val="center"/>
              <w:rPr>
                <w:sz w:val="20"/>
                <w:szCs w:val="20"/>
              </w:rPr>
            </w:pPr>
            <w:r>
              <w:rPr>
                <w:sz w:val="20"/>
                <w:szCs w:val="20"/>
              </w:rPr>
              <w:t>2</w:t>
            </w:r>
          </w:p>
        </w:tc>
        <w:tc>
          <w:tcPr>
            <w:tcW w:w="3468" w:type="dxa"/>
          </w:tcPr>
          <w:p w:rsidR="00EE55E1" w:rsidRPr="00F55088" w:rsidRDefault="00EE55E1" w:rsidP="00EE55E1">
            <w:pPr>
              <w:spacing w:after="0" w:line="240" w:lineRule="auto"/>
              <w:rPr>
                <w:rFonts w:ascii="Times New Roman" w:eastAsia="Calibri" w:hAnsi="Times New Roman" w:cs="Times New Roman"/>
                <w:b/>
                <w:sz w:val="20"/>
                <w:szCs w:val="20"/>
              </w:rPr>
            </w:pPr>
            <w:r w:rsidRPr="00F55088">
              <w:rPr>
                <w:rFonts w:ascii="Times New Roman" w:eastAsia="Calibri" w:hAnsi="Times New Roman" w:cs="Times New Roman"/>
                <w:b/>
                <w:sz w:val="20"/>
                <w:szCs w:val="20"/>
              </w:rPr>
              <w:t>Нежилые помещения</w:t>
            </w:r>
          </w:p>
          <w:p w:rsidR="00EE55E1" w:rsidRPr="00F55088" w:rsidRDefault="00EE55E1" w:rsidP="00EE55E1">
            <w:pPr>
              <w:spacing w:after="0" w:line="240" w:lineRule="auto"/>
              <w:rPr>
                <w:rFonts w:ascii="Times New Roman" w:eastAsia="Calibri" w:hAnsi="Times New Roman" w:cs="Times New Roman"/>
                <w:sz w:val="20"/>
                <w:szCs w:val="20"/>
              </w:rPr>
            </w:pPr>
            <w:r w:rsidRPr="00F55088">
              <w:rPr>
                <w:rFonts w:ascii="Times New Roman" w:eastAsia="Calibri" w:hAnsi="Times New Roman" w:cs="Times New Roman"/>
                <w:b/>
                <w:sz w:val="20"/>
                <w:szCs w:val="20"/>
              </w:rPr>
              <w:t xml:space="preserve">Характеристика имущества: </w:t>
            </w:r>
            <w:r w:rsidRPr="00F55088">
              <w:rPr>
                <w:rFonts w:ascii="Times New Roman" w:eastAsia="Calibri" w:hAnsi="Times New Roman" w:cs="Times New Roman"/>
                <w:sz w:val="20"/>
                <w:szCs w:val="20"/>
              </w:rPr>
              <w:t xml:space="preserve"> назначение: нежилое, 1- этажный, общая площадь 608,0 кв.м., лит.А,А2</w:t>
            </w:r>
          </w:p>
          <w:p w:rsidR="00EE55E1" w:rsidRPr="00F55088" w:rsidRDefault="00EE55E1" w:rsidP="00EE55E1">
            <w:pPr>
              <w:spacing w:after="0" w:line="240" w:lineRule="auto"/>
              <w:rPr>
                <w:rFonts w:ascii="Times New Roman" w:eastAsia="Calibri" w:hAnsi="Times New Roman" w:cs="Times New Roman"/>
                <w:b/>
                <w:sz w:val="20"/>
                <w:szCs w:val="20"/>
              </w:rPr>
            </w:pPr>
            <w:r w:rsidRPr="00F55088">
              <w:rPr>
                <w:rFonts w:ascii="Times New Roman" w:eastAsia="Calibri" w:hAnsi="Times New Roman" w:cs="Times New Roman"/>
                <w:b/>
                <w:sz w:val="20"/>
                <w:szCs w:val="20"/>
              </w:rPr>
              <w:t>Место нахождения:</w:t>
            </w:r>
            <w:r w:rsidRPr="00F55088">
              <w:rPr>
                <w:rFonts w:ascii="Times New Roman" w:eastAsia="Calibri" w:hAnsi="Times New Roman" w:cs="Times New Roman"/>
                <w:sz w:val="20"/>
                <w:szCs w:val="20"/>
              </w:rPr>
              <w:t xml:space="preserve"> Ярославская область, Рыбинский район, Каменниковский сельский округ, поселок Каменники, ул.Юбилейная, д.12, пом.</w:t>
            </w:r>
            <w:r w:rsidRPr="00F55088">
              <w:rPr>
                <w:rFonts w:ascii="Times New Roman" w:eastAsia="Calibri" w:hAnsi="Times New Roman" w:cs="Times New Roman"/>
                <w:sz w:val="20"/>
                <w:szCs w:val="20"/>
                <w:lang w:val="en-US"/>
              </w:rPr>
              <w:t>I</w:t>
            </w:r>
            <w:r w:rsidRPr="00F55088">
              <w:rPr>
                <w:rFonts w:ascii="Times New Roman" w:eastAsia="Calibri" w:hAnsi="Times New Roman" w:cs="Times New Roman"/>
                <w:sz w:val="20"/>
                <w:szCs w:val="20"/>
              </w:rPr>
              <w:t xml:space="preserve">.  </w:t>
            </w:r>
          </w:p>
        </w:tc>
        <w:tc>
          <w:tcPr>
            <w:tcW w:w="1789" w:type="dxa"/>
          </w:tcPr>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r>
              <w:rPr>
                <w:sz w:val="20"/>
                <w:szCs w:val="20"/>
              </w:rPr>
              <w:t>публичное предложение</w:t>
            </w:r>
          </w:p>
        </w:tc>
        <w:tc>
          <w:tcPr>
            <w:tcW w:w="1733" w:type="dxa"/>
          </w:tcPr>
          <w:p w:rsidR="00EE55E1" w:rsidRDefault="00EE55E1" w:rsidP="00EE55E1">
            <w:pPr>
              <w:pStyle w:val="3"/>
              <w:jc w:val="center"/>
              <w:rPr>
                <w:sz w:val="20"/>
                <w:szCs w:val="20"/>
              </w:rPr>
            </w:pPr>
            <w:r>
              <w:rPr>
                <w:sz w:val="20"/>
                <w:szCs w:val="20"/>
              </w:rPr>
              <w:t>20.02.2018г.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24.04.2018г.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26.06.2018г.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r>
              <w:rPr>
                <w:sz w:val="20"/>
                <w:szCs w:val="20"/>
              </w:rPr>
              <w:t xml:space="preserve">03.09.2018г. </w:t>
            </w:r>
          </w:p>
        </w:tc>
        <w:tc>
          <w:tcPr>
            <w:tcW w:w="2339" w:type="dxa"/>
          </w:tcPr>
          <w:p w:rsidR="00EE55E1" w:rsidRPr="00F55088"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p>
        </w:tc>
      </w:tr>
      <w:tr w:rsidR="00EE55E1" w:rsidRPr="0022785F" w:rsidTr="00BD3FCA">
        <w:tc>
          <w:tcPr>
            <w:tcW w:w="809" w:type="dxa"/>
            <w:vAlign w:val="center"/>
          </w:tcPr>
          <w:p w:rsidR="00EE55E1" w:rsidRDefault="00EE55E1" w:rsidP="00EE55E1">
            <w:pPr>
              <w:pStyle w:val="3"/>
              <w:jc w:val="center"/>
              <w:rPr>
                <w:sz w:val="20"/>
                <w:szCs w:val="20"/>
              </w:rPr>
            </w:pPr>
            <w:r>
              <w:rPr>
                <w:sz w:val="20"/>
                <w:szCs w:val="20"/>
              </w:rPr>
              <w:t>3</w:t>
            </w:r>
          </w:p>
        </w:tc>
        <w:tc>
          <w:tcPr>
            <w:tcW w:w="3468" w:type="dxa"/>
          </w:tcPr>
          <w:p w:rsidR="00EE55E1" w:rsidRPr="00F55088" w:rsidRDefault="00EE55E1" w:rsidP="00EE55E1">
            <w:pPr>
              <w:spacing w:after="0" w:line="240" w:lineRule="auto"/>
              <w:rPr>
                <w:rFonts w:ascii="Times New Roman" w:eastAsia="Calibri" w:hAnsi="Times New Roman" w:cs="Times New Roman"/>
                <w:b/>
                <w:sz w:val="20"/>
                <w:szCs w:val="20"/>
              </w:rPr>
            </w:pPr>
            <w:r w:rsidRPr="00F55088">
              <w:rPr>
                <w:rFonts w:ascii="Times New Roman" w:eastAsia="Calibri" w:hAnsi="Times New Roman" w:cs="Times New Roman"/>
                <w:b/>
                <w:sz w:val="20"/>
                <w:szCs w:val="20"/>
              </w:rPr>
              <w:t>Помещение,</w:t>
            </w:r>
          </w:p>
          <w:p w:rsidR="00EE55E1" w:rsidRPr="00F55088" w:rsidRDefault="00EE55E1" w:rsidP="00EE55E1">
            <w:pPr>
              <w:spacing w:after="0" w:line="240" w:lineRule="auto"/>
              <w:rPr>
                <w:rFonts w:ascii="Times New Roman" w:eastAsia="Calibri" w:hAnsi="Times New Roman" w:cs="Times New Roman"/>
                <w:sz w:val="20"/>
                <w:szCs w:val="20"/>
              </w:rPr>
            </w:pPr>
            <w:r w:rsidRPr="00F55088">
              <w:rPr>
                <w:rFonts w:ascii="Times New Roman" w:eastAsia="Calibri" w:hAnsi="Times New Roman" w:cs="Times New Roman"/>
                <w:sz w:val="20"/>
                <w:szCs w:val="20"/>
              </w:rPr>
              <w:t>назначение: нежилое, общая площадь 465,1 кв.м., этаж: 1,2.</w:t>
            </w:r>
          </w:p>
          <w:p w:rsidR="00EE55E1" w:rsidRPr="00F55088" w:rsidRDefault="00EE55E1" w:rsidP="00EE55E1">
            <w:pPr>
              <w:spacing w:after="0" w:line="240" w:lineRule="auto"/>
              <w:rPr>
                <w:rFonts w:ascii="Times New Roman" w:eastAsia="Calibri" w:hAnsi="Times New Roman" w:cs="Times New Roman"/>
                <w:b/>
                <w:sz w:val="20"/>
                <w:szCs w:val="20"/>
              </w:rPr>
            </w:pPr>
            <w:r w:rsidRPr="00F55088">
              <w:rPr>
                <w:rFonts w:ascii="Times New Roman" w:eastAsia="Calibri" w:hAnsi="Times New Roman" w:cs="Times New Roman"/>
                <w:sz w:val="20"/>
                <w:szCs w:val="20"/>
              </w:rPr>
              <w:t>Место нахождения: Ярославская область, Рыбинский район, Шашковский сельский округ, поселок Шашково, ул.Молодежная, д.2, пом.</w:t>
            </w:r>
            <w:r w:rsidRPr="00F55088">
              <w:rPr>
                <w:rFonts w:ascii="Times New Roman" w:eastAsia="Calibri" w:hAnsi="Times New Roman" w:cs="Times New Roman"/>
                <w:sz w:val="20"/>
                <w:szCs w:val="20"/>
                <w:lang w:val="en-US"/>
              </w:rPr>
              <w:t>II</w:t>
            </w:r>
            <w:r w:rsidRPr="00F55088">
              <w:rPr>
                <w:rFonts w:ascii="Times New Roman" w:eastAsia="Calibri" w:hAnsi="Times New Roman" w:cs="Times New Roman"/>
                <w:sz w:val="20"/>
                <w:szCs w:val="20"/>
              </w:rPr>
              <w:t xml:space="preserve"> </w:t>
            </w:r>
          </w:p>
        </w:tc>
        <w:tc>
          <w:tcPr>
            <w:tcW w:w="1789" w:type="dxa"/>
          </w:tcPr>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публичное предложение</w:t>
            </w: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r>
              <w:rPr>
                <w:sz w:val="20"/>
                <w:szCs w:val="20"/>
              </w:rPr>
              <w:t>публичное предложение</w:t>
            </w:r>
          </w:p>
        </w:tc>
        <w:tc>
          <w:tcPr>
            <w:tcW w:w="1733" w:type="dxa"/>
          </w:tcPr>
          <w:p w:rsidR="00EE55E1" w:rsidRDefault="00EE55E1" w:rsidP="00EE55E1">
            <w:pPr>
              <w:pStyle w:val="3"/>
              <w:jc w:val="center"/>
              <w:rPr>
                <w:sz w:val="20"/>
                <w:szCs w:val="20"/>
              </w:rPr>
            </w:pPr>
            <w:r>
              <w:rPr>
                <w:sz w:val="20"/>
                <w:szCs w:val="20"/>
              </w:rPr>
              <w:t>20.02.2018г.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24.04.2018г.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Pr>
                <w:sz w:val="20"/>
                <w:szCs w:val="20"/>
              </w:rPr>
              <w:t>26.06.2018г.</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r>
              <w:rPr>
                <w:sz w:val="20"/>
                <w:szCs w:val="20"/>
              </w:rPr>
              <w:t xml:space="preserve">03.09.2018г. </w:t>
            </w:r>
          </w:p>
        </w:tc>
        <w:tc>
          <w:tcPr>
            <w:tcW w:w="2339" w:type="dxa"/>
          </w:tcPr>
          <w:p w:rsidR="00EE55E1" w:rsidRPr="00F55088"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Default="00EE55E1" w:rsidP="00EE55E1">
            <w:pPr>
              <w:pStyle w:val="3"/>
              <w:jc w:val="center"/>
              <w:rPr>
                <w:sz w:val="20"/>
                <w:szCs w:val="20"/>
              </w:rPr>
            </w:pPr>
          </w:p>
          <w:p w:rsidR="00EE55E1" w:rsidRDefault="00EE55E1" w:rsidP="00EE55E1">
            <w:pPr>
              <w:pStyle w:val="3"/>
              <w:jc w:val="center"/>
              <w:rPr>
                <w:sz w:val="20"/>
                <w:szCs w:val="20"/>
              </w:rPr>
            </w:pPr>
            <w:r w:rsidRPr="00F55088">
              <w:rPr>
                <w:sz w:val="20"/>
                <w:szCs w:val="20"/>
              </w:rPr>
              <w:t>отсутствие заявок</w:t>
            </w:r>
          </w:p>
          <w:p w:rsidR="00EE55E1" w:rsidRDefault="00EE55E1" w:rsidP="00EE55E1">
            <w:pPr>
              <w:pStyle w:val="3"/>
              <w:jc w:val="center"/>
              <w:rPr>
                <w:sz w:val="20"/>
                <w:szCs w:val="20"/>
              </w:rPr>
            </w:pPr>
          </w:p>
          <w:p w:rsidR="00EE55E1" w:rsidRPr="00F55088" w:rsidRDefault="00EE55E1" w:rsidP="00EE55E1">
            <w:pPr>
              <w:pStyle w:val="3"/>
              <w:jc w:val="center"/>
              <w:rPr>
                <w:sz w:val="20"/>
                <w:szCs w:val="20"/>
              </w:rPr>
            </w:pPr>
          </w:p>
        </w:tc>
      </w:tr>
    </w:tbl>
    <w:p w:rsidR="001653A4" w:rsidRPr="00A32286" w:rsidRDefault="001653A4" w:rsidP="00F55088">
      <w:pPr>
        <w:spacing w:after="0" w:line="240" w:lineRule="auto"/>
        <w:ind w:firstLine="709"/>
        <w:jc w:val="center"/>
        <w:rPr>
          <w:rFonts w:ascii="Times New Roman" w:eastAsia="Times New Roman" w:hAnsi="Times New Roman" w:cs="Times New Roman"/>
          <w:spacing w:val="-5"/>
          <w:sz w:val="24"/>
          <w:szCs w:val="24"/>
          <w:lang w:eastAsia="ru-RU"/>
        </w:rPr>
      </w:pPr>
    </w:p>
    <w:p w:rsidR="001653A4" w:rsidRPr="0010650B" w:rsidRDefault="00DB5493" w:rsidP="00CB7A8D">
      <w:pPr>
        <w:spacing w:after="0" w:line="240" w:lineRule="auto"/>
        <w:ind w:firstLine="709"/>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b/>
          <w:spacing w:val="-5"/>
          <w:sz w:val="24"/>
          <w:szCs w:val="20"/>
          <w:lang w:eastAsia="ru-RU"/>
        </w:rPr>
        <w:t>1</w:t>
      </w:r>
      <w:r w:rsidR="00F55088">
        <w:rPr>
          <w:rFonts w:ascii="Times New Roman" w:eastAsia="Times New Roman" w:hAnsi="Times New Roman" w:cs="Times New Roman"/>
          <w:b/>
          <w:spacing w:val="-5"/>
          <w:sz w:val="24"/>
          <w:szCs w:val="20"/>
          <w:lang w:eastAsia="ru-RU"/>
        </w:rPr>
        <w:t>1</w:t>
      </w:r>
      <w:r w:rsidR="001653A4">
        <w:rPr>
          <w:rFonts w:ascii="Times New Roman" w:eastAsia="Times New Roman" w:hAnsi="Times New Roman" w:cs="Times New Roman"/>
          <w:b/>
          <w:spacing w:val="-5"/>
          <w:sz w:val="24"/>
          <w:szCs w:val="20"/>
          <w:lang w:eastAsia="ru-RU"/>
        </w:rPr>
        <w:t xml:space="preserve">. </w:t>
      </w:r>
      <w:r w:rsidR="001653A4" w:rsidRPr="00143187">
        <w:rPr>
          <w:rFonts w:ascii="Times New Roman" w:eastAsia="Times New Roman" w:hAnsi="Times New Roman" w:cs="Times New Roman"/>
          <w:b/>
          <w:spacing w:val="-5"/>
          <w:sz w:val="24"/>
          <w:szCs w:val="20"/>
          <w:lang w:eastAsia="ru-RU"/>
        </w:rPr>
        <w:t>Заключительные положения</w:t>
      </w:r>
    </w:p>
    <w:p w:rsidR="00BC5443" w:rsidRPr="00BC5443" w:rsidRDefault="00BC5443" w:rsidP="00BC5443">
      <w:pPr>
        <w:spacing w:after="0" w:line="240" w:lineRule="auto"/>
        <w:ind w:firstLine="709"/>
        <w:jc w:val="both"/>
        <w:rPr>
          <w:rFonts w:ascii="Times New Roman" w:eastAsia="Times New Roman" w:hAnsi="Times New Roman" w:cs="Times New Roman"/>
          <w:spacing w:val="-5"/>
          <w:sz w:val="24"/>
          <w:szCs w:val="20"/>
          <w:lang w:eastAsia="ru-RU"/>
        </w:rPr>
      </w:pPr>
      <w:r w:rsidRPr="00BC5443">
        <w:rPr>
          <w:rFonts w:ascii="Times New Roman" w:eastAsia="Times New Roman" w:hAnsi="Times New Roman" w:cs="Times New Roman"/>
          <w:spacing w:val="-5"/>
          <w:sz w:val="24"/>
          <w:szCs w:val="20"/>
          <w:lang w:eastAsia="ru-RU"/>
        </w:rPr>
        <w:t>Все вопросы, касающиеся проведения продажи посредством публичного предложения, не нашедшие отражения в настоящем информационном сообщении, регулируются законодательством Российской Федерации.</w:t>
      </w:r>
    </w:p>
    <w:p w:rsidR="001653A4" w:rsidRDefault="001653A4" w:rsidP="00CB7A8D">
      <w:pPr>
        <w:spacing w:after="0" w:line="240" w:lineRule="auto"/>
        <w:ind w:firstLine="709"/>
        <w:jc w:val="both"/>
        <w:rPr>
          <w:rFonts w:ascii="Times New Roman" w:eastAsia="Times New Roman" w:hAnsi="Times New Roman" w:cs="Times New Roman"/>
          <w:spacing w:val="-5"/>
          <w:sz w:val="24"/>
          <w:szCs w:val="20"/>
          <w:lang w:eastAsia="ru-RU"/>
        </w:rPr>
      </w:pPr>
    </w:p>
    <w:p w:rsidR="00AF7092" w:rsidRDefault="00AF7092" w:rsidP="001653A4">
      <w:pPr>
        <w:spacing w:after="0" w:line="240" w:lineRule="auto"/>
        <w:ind w:firstLine="567"/>
        <w:jc w:val="both"/>
        <w:rPr>
          <w:rFonts w:ascii="Times New Roman" w:eastAsia="Times New Roman" w:hAnsi="Times New Roman" w:cs="Times New Roman"/>
          <w:spacing w:val="-5"/>
          <w:sz w:val="24"/>
          <w:szCs w:val="20"/>
          <w:lang w:eastAsia="ru-RU"/>
        </w:rPr>
        <w:sectPr w:rsidR="00AF7092" w:rsidSect="00812BDB">
          <w:footerReference w:type="default" r:id="rId12"/>
          <w:pgSz w:w="11907" w:h="16840"/>
          <w:pgMar w:top="794" w:right="851" w:bottom="1560" w:left="1134" w:header="720" w:footer="720" w:gutter="0"/>
          <w:cols w:space="720"/>
        </w:sectPr>
      </w:pPr>
    </w:p>
    <w:p w:rsidR="009C7E85" w:rsidRPr="009C7E85" w:rsidRDefault="009C7E85" w:rsidP="009C7E85">
      <w:pPr>
        <w:spacing w:after="0" w:line="240" w:lineRule="auto"/>
        <w:jc w:val="right"/>
        <w:rPr>
          <w:rFonts w:ascii="Times New Roman" w:eastAsia="Times New Roman" w:hAnsi="Times New Roman" w:cs="Times New Roman"/>
          <w:color w:val="808080" w:themeColor="background1" w:themeShade="80"/>
          <w:lang w:eastAsia="ru-RU"/>
        </w:rPr>
      </w:pPr>
      <w:r w:rsidRPr="009C7E85">
        <w:rPr>
          <w:rFonts w:ascii="Times New Roman" w:eastAsia="Times New Roman" w:hAnsi="Times New Roman" w:cs="Times New Roman"/>
          <w:color w:val="808080" w:themeColor="background1" w:themeShade="80"/>
          <w:lang w:eastAsia="ru-RU"/>
        </w:rPr>
        <w:lastRenderedPageBreak/>
        <w:t xml:space="preserve">Приложение № </w:t>
      </w:r>
      <w:r w:rsidR="008F7593">
        <w:rPr>
          <w:rFonts w:ascii="Times New Roman" w:eastAsia="Times New Roman" w:hAnsi="Times New Roman" w:cs="Times New Roman"/>
          <w:color w:val="808080" w:themeColor="background1" w:themeShade="80"/>
          <w:lang w:eastAsia="ru-RU"/>
        </w:rPr>
        <w:t>1</w:t>
      </w:r>
    </w:p>
    <w:p w:rsidR="009C7E85" w:rsidRDefault="009C7E85" w:rsidP="00744926">
      <w:pPr>
        <w:spacing w:after="0" w:line="240" w:lineRule="auto"/>
        <w:jc w:val="center"/>
        <w:rPr>
          <w:rFonts w:ascii="Times New Roman" w:eastAsia="Times New Roman" w:hAnsi="Times New Roman" w:cs="Times New Roman"/>
          <w:b/>
          <w:sz w:val="24"/>
          <w:szCs w:val="24"/>
          <w:lang w:eastAsia="ru-RU"/>
        </w:rPr>
      </w:pPr>
    </w:p>
    <w:tbl>
      <w:tblPr>
        <w:tblW w:w="10173" w:type="dxa"/>
        <w:tblLook w:val="04A0" w:firstRow="1" w:lastRow="0" w:firstColumn="1" w:lastColumn="0" w:noHBand="0" w:noVBand="1"/>
      </w:tblPr>
      <w:tblGrid>
        <w:gridCol w:w="4248"/>
        <w:gridCol w:w="758"/>
        <w:gridCol w:w="5006"/>
        <w:gridCol w:w="161"/>
      </w:tblGrid>
      <w:tr w:rsidR="001653A4" w:rsidRPr="00D23DBC" w:rsidTr="00892951">
        <w:trPr>
          <w:gridAfter w:val="1"/>
          <w:wAfter w:w="161" w:type="dxa"/>
        </w:trPr>
        <w:tc>
          <w:tcPr>
            <w:tcW w:w="5006" w:type="dxa"/>
            <w:gridSpan w:val="2"/>
          </w:tcPr>
          <w:p w:rsidR="001653A4" w:rsidRPr="00D23DBC" w:rsidRDefault="001653A4" w:rsidP="00892951">
            <w:pPr>
              <w:spacing w:after="0" w:line="240" w:lineRule="auto"/>
              <w:jc w:val="right"/>
              <w:rPr>
                <w:rFonts w:ascii="Times New Roman" w:eastAsia="Times New Roman" w:hAnsi="Times New Roman" w:cs="Times New Roman"/>
                <w:lang w:eastAsia="ru-RU"/>
              </w:rPr>
            </w:pPr>
          </w:p>
        </w:tc>
        <w:tc>
          <w:tcPr>
            <w:tcW w:w="5006" w:type="dxa"/>
          </w:tcPr>
          <w:p w:rsidR="001653A4" w:rsidRPr="00D23DBC" w:rsidRDefault="001653A4" w:rsidP="00892951">
            <w:pPr>
              <w:spacing w:after="0" w:line="240" w:lineRule="auto"/>
              <w:rPr>
                <w:rFonts w:ascii="Times New Roman" w:eastAsia="Times New Roman" w:hAnsi="Times New Roman" w:cs="Times New Roman"/>
                <w:lang w:eastAsia="ru-RU"/>
              </w:rPr>
            </w:pPr>
          </w:p>
        </w:tc>
      </w:tr>
      <w:tr w:rsidR="001653A4" w:rsidRPr="007B4C7D" w:rsidTr="00892951">
        <w:tc>
          <w:tcPr>
            <w:tcW w:w="4248" w:type="dxa"/>
          </w:tcPr>
          <w:p w:rsidR="001653A4" w:rsidRPr="007B4C7D" w:rsidRDefault="001653A4" w:rsidP="00892951">
            <w:pPr>
              <w:spacing w:after="0" w:line="240" w:lineRule="auto"/>
              <w:rPr>
                <w:rFonts w:ascii="Times New Roman" w:eastAsia="Times New Roman" w:hAnsi="Times New Roman" w:cs="Times New Roman"/>
                <w:lang w:eastAsia="ru-RU"/>
              </w:rPr>
            </w:pPr>
          </w:p>
          <w:p w:rsidR="001653A4" w:rsidRPr="007B4C7D" w:rsidRDefault="001653A4" w:rsidP="00892951">
            <w:pPr>
              <w:spacing w:after="0" w:line="240" w:lineRule="auto"/>
              <w:rPr>
                <w:rFonts w:ascii="Times New Roman" w:eastAsia="Times New Roman" w:hAnsi="Times New Roman" w:cs="Times New Roman"/>
                <w:lang w:eastAsia="ru-RU"/>
              </w:rPr>
            </w:pPr>
          </w:p>
          <w:p w:rsidR="001653A4" w:rsidRPr="007B4C7D" w:rsidRDefault="001653A4" w:rsidP="00892951">
            <w:pPr>
              <w:spacing w:after="0" w:line="240" w:lineRule="auto"/>
              <w:rPr>
                <w:rFonts w:ascii="Times New Roman" w:eastAsia="Times New Roman" w:hAnsi="Times New Roman" w:cs="Times New Roman"/>
                <w:lang w:eastAsia="ru-RU"/>
              </w:rPr>
            </w:pPr>
          </w:p>
        </w:tc>
        <w:tc>
          <w:tcPr>
            <w:tcW w:w="5925" w:type="dxa"/>
            <w:gridSpan w:val="3"/>
            <w:hideMark/>
          </w:tcPr>
          <w:p w:rsidR="001653A4" w:rsidRDefault="001653A4" w:rsidP="0039279E">
            <w:pPr>
              <w:spacing w:after="0" w:line="240" w:lineRule="auto"/>
              <w:ind w:left="1706"/>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В </w:t>
            </w:r>
            <w:r w:rsidR="0039279E">
              <w:rPr>
                <w:rFonts w:ascii="Times New Roman" w:eastAsia="Times New Roman" w:hAnsi="Times New Roman" w:cs="Times New Roman"/>
                <w:lang w:eastAsia="ru-RU"/>
              </w:rPr>
              <w:t>Управление недвижимости,</w:t>
            </w:r>
          </w:p>
          <w:p w:rsidR="0039279E" w:rsidRDefault="0039279E" w:rsidP="0039279E">
            <w:pPr>
              <w:spacing w:after="0" w:line="240" w:lineRule="auto"/>
              <w:ind w:left="1706"/>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строительства и инвестиций</w:t>
            </w:r>
          </w:p>
          <w:p w:rsidR="0039279E" w:rsidRDefault="0039279E" w:rsidP="0039279E">
            <w:pPr>
              <w:spacing w:after="0" w:line="240" w:lineRule="auto"/>
              <w:ind w:left="170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администрации Рыбинского </w:t>
            </w:r>
          </w:p>
          <w:p w:rsidR="0039279E" w:rsidRPr="007B4C7D" w:rsidRDefault="0039279E" w:rsidP="0039279E">
            <w:pPr>
              <w:spacing w:after="0" w:line="240" w:lineRule="auto"/>
              <w:ind w:left="170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муниципального района  </w:t>
            </w:r>
          </w:p>
        </w:tc>
      </w:tr>
    </w:tbl>
    <w:p w:rsidR="001653A4" w:rsidRPr="007B4C7D" w:rsidRDefault="001653A4" w:rsidP="001653A4">
      <w:pPr>
        <w:spacing w:after="0" w:line="240" w:lineRule="auto"/>
        <w:ind w:firstLine="426"/>
        <w:jc w:val="center"/>
        <w:rPr>
          <w:rFonts w:ascii="Times New Roman" w:eastAsia="Times New Roman" w:hAnsi="Times New Roman" w:cs="Times New Roman"/>
          <w:lang w:eastAsia="ru-RU"/>
        </w:rPr>
      </w:pPr>
    </w:p>
    <w:p w:rsidR="001653A4" w:rsidRPr="007B4C7D" w:rsidRDefault="001653A4" w:rsidP="001653A4">
      <w:pPr>
        <w:spacing w:after="0" w:line="240" w:lineRule="auto"/>
        <w:ind w:firstLine="4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1653A4" w:rsidRPr="007B4C7D" w:rsidRDefault="001653A4" w:rsidP="001653A4">
      <w:pPr>
        <w:spacing w:after="0" w:line="240" w:lineRule="auto"/>
        <w:ind w:firstLine="426"/>
        <w:jc w:val="center"/>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на участие в </w:t>
      </w:r>
      <w:r w:rsidR="00CA6F0D">
        <w:rPr>
          <w:rFonts w:ascii="Times New Roman" w:eastAsia="Times New Roman" w:hAnsi="Times New Roman" w:cs="Times New Roman"/>
          <w:lang w:eastAsia="ru-RU"/>
        </w:rPr>
        <w:t>продаже имущества посредством публичного предложения</w:t>
      </w:r>
    </w:p>
    <w:p w:rsidR="001653A4" w:rsidRPr="007B4C7D" w:rsidRDefault="001653A4" w:rsidP="001653A4">
      <w:pPr>
        <w:spacing w:after="0" w:line="240" w:lineRule="auto"/>
        <w:ind w:firstLine="426"/>
        <w:jc w:val="center"/>
        <w:rPr>
          <w:rFonts w:ascii="Times New Roman" w:eastAsia="Times New Roman" w:hAnsi="Times New Roman" w:cs="Times New Roman"/>
          <w:lang w:eastAsia="ru-RU"/>
        </w:rPr>
      </w:pPr>
    </w:p>
    <w:p w:rsidR="001653A4" w:rsidRPr="007B4C7D" w:rsidRDefault="001653A4" w:rsidP="003A1E6D">
      <w:pPr>
        <w:spacing w:after="0" w:line="240" w:lineRule="auto"/>
        <w:ind w:firstLine="709"/>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Заявитель____________________________________________</w:t>
      </w:r>
      <w:r w:rsidR="003A1E6D">
        <w:rPr>
          <w:rFonts w:ascii="Times New Roman" w:eastAsia="Times New Roman" w:hAnsi="Times New Roman" w:cs="Times New Roman"/>
          <w:lang w:eastAsia="ru-RU"/>
        </w:rPr>
        <w:t>_</w:t>
      </w:r>
      <w:r w:rsidRPr="007B4C7D">
        <w:rPr>
          <w:rFonts w:ascii="Times New Roman" w:eastAsia="Times New Roman" w:hAnsi="Times New Roman" w:cs="Times New Roman"/>
          <w:lang w:eastAsia="ru-RU"/>
        </w:rPr>
        <w:t>_____________</w:t>
      </w:r>
      <w:r w:rsidR="00812BDB">
        <w:rPr>
          <w:rFonts w:ascii="Times New Roman" w:eastAsia="Times New Roman" w:hAnsi="Times New Roman" w:cs="Times New Roman"/>
          <w:lang w:eastAsia="ru-RU"/>
        </w:rPr>
        <w:t>__</w:t>
      </w:r>
      <w:r w:rsidRPr="007B4C7D">
        <w:rPr>
          <w:rFonts w:ascii="Times New Roman" w:eastAsia="Times New Roman" w:hAnsi="Times New Roman" w:cs="Times New Roman"/>
          <w:lang w:eastAsia="ru-RU"/>
        </w:rPr>
        <w:t>_______________</w:t>
      </w:r>
    </w:p>
    <w:p w:rsidR="001653A4" w:rsidRPr="007B4C7D" w:rsidRDefault="001653A4" w:rsidP="003A1E6D">
      <w:pPr>
        <w:spacing w:after="0" w:line="240" w:lineRule="auto"/>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в лице____________________________</w:t>
      </w:r>
      <w:r w:rsidR="00812BDB">
        <w:rPr>
          <w:rFonts w:ascii="Times New Roman" w:eastAsia="Times New Roman" w:hAnsi="Times New Roman" w:cs="Times New Roman"/>
          <w:lang w:eastAsia="ru-RU"/>
        </w:rPr>
        <w:t>______________________________________</w:t>
      </w:r>
      <w:r w:rsidRPr="007B4C7D">
        <w:rPr>
          <w:rFonts w:ascii="Times New Roman" w:eastAsia="Times New Roman" w:hAnsi="Times New Roman" w:cs="Times New Roman"/>
          <w:lang w:eastAsia="ru-RU"/>
        </w:rPr>
        <w:t>, действующего (ей) на основании_________________________________________________________________</w:t>
      </w:r>
      <w:r w:rsidR="00812BDB">
        <w:rPr>
          <w:rFonts w:ascii="Times New Roman" w:eastAsia="Times New Roman" w:hAnsi="Times New Roman" w:cs="Times New Roman"/>
          <w:lang w:eastAsia="ru-RU"/>
        </w:rPr>
        <w:t>____</w:t>
      </w:r>
      <w:r w:rsidRPr="007B4C7D">
        <w:rPr>
          <w:rFonts w:ascii="Times New Roman" w:eastAsia="Times New Roman" w:hAnsi="Times New Roman" w:cs="Times New Roman"/>
          <w:lang w:eastAsia="ru-RU"/>
        </w:rPr>
        <w:t>_______</w:t>
      </w:r>
      <w:r w:rsidR="00812BDB">
        <w:rPr>
          <w:rFonts w:ascii="Times New Roman" w:eastAsia="Times New Roman" w:hAnsi="Times New Roman" w:cs="Times New Roman"/>
          <w:lang w:eastAsia="ru-RU"/>
        </w:rPr>
        <w:t>__</w:t>
      </w:r>
    </w:p>
    <w:p w:rsidR="001653A4" w:rsidRPr="007B4C7D" w:rsidRDefault="001653A4" w:rsidP="003A1E6D">
      <w:pPr>
        <w:spacing w:after="0" w:line="240" w:lineRule="auto"/>
        <w:ind w:firstLine="709"/>
        <w:jc w:val="center"/>
        <w:rPr>
          <w:rFonts w:ascii="Times New Roman" w:eastAsia="Times New Roman" w:hAnsi="Times New Roman" w:cs="Times New Roman"/>
          <w:sz w:val="16"/>
          <w:szCs w:val="16"/>
          <w:lang w:eastAsia="ru-RU"/>
        </w:rPr>
      </w:pPr>
      <w:r w:rsidRPr="007B4C7D">
        <w:rPr>
          <w:rFonts w:ascii="Times New Roman" w:eastAsia="Times New Roman" w:hAnsi="Times New Roman" w:cs="Times New Roman"/>
          <w:sz w:val="16"/>
          <w:szCs w:val="16"/>
          <w:lang w:eastAsia="ru-RU"/>
        </w:rPr>
        <w:t>(наименование юридического лица, Ф.И.О., паспортные данные для физического лица)</w:t>
      </w:r>
    </w:p>
    <w:p w:rsidR="001653A4" w:rsidRPr="007B4C7D" w:rsidRDefault="001653A4" w:rsidP="003A1E6D">
      <w:pPr>
        <w:spacing w:after="0" w:line="240" w:lineRule="auto"/>
        <w:ind w:firstLine="709"/>
        <w:jc w:val="center"/>
        <w:rPr>
          <w:rFonts w:ascii="Times New Roman" w:eastAsia="Times New Roman" w:hAnsi="Times New Roman" w:cs="Times New Roman"/>
          <w:lang w:eastAsia="ru-RU"/>
        </w:rPr>
      </w:pPr>
    </w:p>
    <w:p w:rsidR="001653A4" w:rsidRPr="007B4C7D" w:rsidRDefault="001653A4" w:rsidP="003A1E6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заявляет о своем намерении принять участие в проводим</w:t>
      </w:r>
      <w:r w:rsidR="00BC5443">
        <w:rPr>
          <w:rFonts w:ascii="Times New Roman" w:eastAsia="Times New Roman" w:hAnsi="Times New Roman" w:cs="Times New Roman"/>
          <w:lang w:eastAsia="ru-RU"/>
        </w:rPr>
        <w:t>ой</w:t>
      </w:r>
      <w:r w:rsidR="00B665F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 _____________20____</w:t>
      </w:r>
      <w:r w:rsidRPr="00EA26E2">
        <w:rPr>
          <w:rFonts w:ascii="Times New Roman" w:eastAsia="Times New Roman" w:hAnsi="Times New Roman" w:cs="Times New Roman"/>
          <w:lang w:eastAsia="ru-RU"/>
        </w:rPr>
        <w:t xml:space="preserve">года </w:t>
      </w:r>
      <w:r w:rsidRPr="007B4C7D">
        <w:rPr>
          <w:rFonts w:ascii="Times New Roman" w:eastAsia="Times New Roman" w:hAnsi="Times New Roman" w:cs="Times New Roman"/>
          <w:lang w:eastAsia="ru-RU"/>
        </w:rPr>
        <w:t>продаже</w:t>
      </w:r>
      <w:r w:rsidR="00BC5443">
        <w:rPr>
          <w:rFonts w:ascii="Times New Roman" w:eastAsia="Times New Roman" w:hAnsi="Times New Roman" w:cs="Times New Roman"/>
          <w:lang w:eastAsia="ru-RU"/>
        </w:rPr>
        <w:t xml:space="preserve"> посредством публичного предложения</w:t>
      </w:r>
      <w:r w:rsidRPr="007B4C7D">
        <w:rPr>
          <w:rFonts w:ascii="Times New Roman" w:eastAsia="Times New Roman" w:hAnsi="Times New Roman" w:cs="Times New Roman"/>
          <w:lang w:eastAsia="ru-RU"/>
        </w:rPr>
        <w:t xml:space="preserve"> находящегося в собственности </w:t>
      </w:r>
      <w:r w:rsidR="0039279E">
        <w:rPr>
          <w:rFonts w:ascii="Times New Roman" w:eastAsia="Times New Roman" w:hAnsi="Times New Roman" w:cs="Times New Roman"/>
          <w:lang w:eastAsia="ru-RU"/>
        </w:rPr>
        <w:t>Рыбинского муниципального района</w:t>
      </w:r>
      <w:r w:rsidRPr="007B4C7D">
        <w:rPr>
          <w:rFonts w:ascii="Times New Roman" w:eastAsia="Times New Roman" w:hAnsi="Times New Roman" w:cs="Times New Roman"/>
          <w:lang w:eastAsia="ru-RU"/>
        </w:rPr>
        <w:t xml:space="preserve"> </w:t>
      </w:r>
      <w:r w:rsidR="003E4AA6">
        <w:rPr>
          <w:rFonts w:ascii="Times New Roman" w:eastAsia="Times New Roman" w:hAnsi="Times New Roman" w:cs="Times New Roman"/>
          <w:lang w:eastAsia="ru-RU"/>
        </w:rPr>
        <w:t>недвижимого имущества</w:t>
      </w:r>
      <w:r w:rsidR="0039279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___________________</w:t>
      </w:r>
      <w:r w:rsidR="00FF2FAA">
        <w:rPr>
          <w:rFonts w:ascii="Times New Roman" w:eastAsia="Times New Roman" w:hAnsi="Times New Roman" w:cs="Times New Roman"/>
          <w:lang w:eastAsia="ru-RU"/>
        </w:rPr>
        <w:t>_________________</w:t>
      </w:r>
      <w:r w:rsidR="00BC5443">
        <w:rPr>
          <w:rFonts w:ascii="Times New Roman" w:eastAsia="Times New Roman" w:hAnsi="Times New Roman" w:cs="Times New Roman"/>
          <w:lang w:eastAsia="ru-RU"/>
        </w:rPr>
        <w:t>_________</w:t>
      </w:r>
      <w:r w:rsidR="003E4AA6">
        <w:rPr>
          <w:rFonts w:ascii="Times New Roman" w:eastAsia="Times New Roman" w:hAnsi="Times New Roman" w:cs="Times New Roman"/>
          <w:lang w:eastAsia="ru-RU"/>
        </w:rPr>
        <w:t>, с земельным участком</w:t>
      </w:r>
      <w:r>
        <w:rPr>
          <w:rFonts w:ascii="Times New Roman" w:eastAsia="Times New Roman" w:hAnsi="Times New Roman" w:cs="Times New Roman"/>
          <w:lang w:eastAsia="ru-RU"/>
        </w:rPr>
        <w:t xml:space="preserve"> по адресу:_________________</w:t>
      </w:r>
      <w:r w:rsidR="0039279E">
        <w:rPr>
          <w:rFonts w:ascii="Times New Roman" w:eastAsia="Times New Roman" w:hAnsi="Times New Roman" w:cs="Times New Roman"/>
          <w:lang w:eastAsia="ru-RU"/>
        </w:rPr>
        <w:t>__</w:t>
      </w:r>
      <w:r>
        <w:rPr>
          <w:rFonts w:ascii="Times New Roman" w:eastAsia="Times New Roman" w:hAnsi="Times New Roman" w:cs="Times New Roman"/>
          <w:lang w:eastAsia="ru-RU"/>
        </w:rPr>
        <w:t>__________</w:t>
      </w:r>
      <w:r w:rsidR="00812BDB">
        <w:rPr>
          <w:rFonts w:ascii="Times New Roman" w:eastAsia="Times New Roman" w:hAnsi="Times New Roman" w:cs="Times New Roman"/>
          <w:lang w:eastAsia="ru-RU"/>
        </w:rPr>
        <w:t>____</w:t>
      </w:r>
      <w:r w:rsidR="00BC5443">
        <w:rPr>
          <w:rFonts w:ascii="Times New Roman" w:eastAsia="Times New Roman" w:hAnsi="Times New Roman" w:cs="Times New Roman"/>
          <w:lang w:eastAsia="ru-RU"/>
        </w:rPr>
        <w:t>_____________________________</w:t>
      </w:r>
      <w:r w:rsidR="00FF2FAA">
        <w:rPr>
          <w:rFonts w:ascii="Times New Roman" w:eastAsia="Times New Roman" w:hAnsi="Times New Roman" w:cs="Times New Roman"/>
          <w:lang w:eastAsia="ru-RU"/>
        </w:rPr>
        <w:t>.</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p>
    <w:p w:rsidR="001653A4" w:rsidRPr="007B4C7D" w:rsidRDefault="001653A4" w:rsidP="00011E84">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При этом обязуюсь:</w:t>
      </w:r>
    </w:p>
    <w:p w:rsidR="00BC5443" w:rsidRPr="00BC5443" w:rsidRDefault="001653A4" w:rsidP="00BC5443">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1.  Соблюдать условия </w:t>
      </w:r>
      <w:r w:rsidR="00BC5443">
        <w:rPr>
          <w:rFonts w:ascii="Times New Roman" w:eastAsia="Times New Roman" w:hAnsi="Times New Roman" w:cs="Times New Roman"/>
          <w:lang w:eastAsia="ru-RU"/>
        </w:rPr>
        <w:t>продажи имущества посредством публичного предложения</w:t>
      </w:r>
      <w:r w:rsidRPr="007B4C7D">
        <w:rPr>
          <w:rFonts w:ascii="Times New Roman" w:eastAsia="Times New Roman" w:hAnsi="Times New Roman" w:cs="Times New Roman"/>
          <w:lang w:eastAsia="ru-RU"/>
        </w:rPr>
        <w:t>, содержащиеся в информационном с</w:t>
      </w:r>
      <w:r w:rsidR="00BC5443">
        <w:rPr>
          <w:rFonts w:ascii="Times New Roman" w:eastAsia="Times New Roman" w:hAnsi="Times New Roman" w:cs="Times New Roman"/>
          <w:lang w:eastAsia="ru-RU"/>
        </w:rPr>
        <w:t xml:space="preserve">ообщении о </w:t>
      </w:r>
      <w:r w:rsidR="00CA6F0D">
        <w:rPr>
          <w:rFonts w:ascii="Times New Roman" w:eastAsia="Times New Roman" w:hAnsi="Times New Roman" w:cs="Times New Roman"/>
          <w:lang w:eastAsia="ru-RU"/>
        </w:rPr>
        <w:t>продаже имущества посредством публичного предложения</w:t>
      </w:r>
      <w:r w:rsidRPr="007B4C7D">
        <w:rPr>
          <w:rFonts w:ascii="Times New Roman" w:eastAsia="Times New Roman" w:hAnsi="Times New Roman" w:cs="Times New Roman"/>
          <w:lang w:eastAsia="ru-RU"/>
        </w:rPr>
        <w:t>, размещенном на сайт</w:t>
      </w:r>
      <w:r w:rsidR="00BC5443">
        <w:rPr>
          <w:rFonts w:ascii="Times New Roman" w:eastAsia="Times New Roman" w:hAnsi="Times New Roman" w:cs="Times New Roman"/>
          <w:lang w:eastAsia="ru-RU"/>
        </w:rPr>
        <w:t>ах</w:t>
      </w:r>
      <w:r w:rsidR="0039279E">
        <w:rPr>
          <w:rFonts w:ascii="Times New Roman" w:eastAsia="Times New Roman" w:hAnsi="Times New Roman" w:cs="Times New Roman"/>
          <w:lang w:eastAsia="ru-RU"/>
        </w:rPr>
        <w:t xml:space="preserve"> </w:t>
      </w:r>
      <w:hyperlink r:id="rId13" w:history="1">
        <w:r w:rsidRPr="007B4C7D">
          <w:rPr>
            <w:rFonts w:ascii="Times New Roman" w:eastAsia="Times New Roman" w:hAnsi="Times New Roman" w:cs="Times New Roman"/>
            <w:color w:val="000000"/>
            <w:u w:val="single"/>
            <w:lang w:val="en-US" w:eastAsia="ru-RU"/>
          </w:rPr>
          <w:t>www</w:t>
        </w:r>
        <w:r w:rsidRPr="007B4C7D">
          <w:rPr>
            <w:rFonts w:ascii="Times New Roman" w:eastAsia="Times New Roman" w:hAnsi="Times New Roman" w:cs="Times New Roman"/>
            <w:color w:val="000000"/>
            <w:u w:val="single"/>
            <w:lang w:eastAsia="ru-RU"/>
          </w:rPr>
          <w:t>.</w:t>
        </w:r>
        <w:r w:rsidRPr="007B4C7D">
          <w:rPr>
            <w:rFonts w:ascii="Times New Roman" w:eastAsia="Times New Roman" w:hAnsi="Times New Roman" w:cs="Times New Roman"/>
            <w:color w:val="000000"/>
            <w:u w:val="single"/>
            <w:lang w:val="en-US" w:eastAsia="ru-RU"/>
          </w:rPr>
          <w:t>torgi</w:t>
        </w:r>
        <w:r w:rsidRPr="007B4C7D">
          <w:rPr>
            <w:rFonts w:ascii="Times New Roman" w:eastAsia="Times New Roman" w:hAnsi="Times New Roman" w:cs="Times New Roman"/>
            <w:color w:val="000000"/>
            <w:u w:val="single"/>
            <w:lang w:eastAsia="ru-RU"/>
          </w:rPr>
          <w:t>.</w:t>
        </w:r>
        <w:r w:rsidRPr="007B4C7D">
          <w:rPr>
            <w:rFonts w:ascii="Times New Roman" w:eastAsia="Times New Roman" w:hAnsi="Times New Roman" w:cs="Times New Roman"/>
            <w:color w:val="000000"/>
            <w:u w:val="single"/>
            <w:lang w:val="en-US" w:eastAsia="ru-RU"/>
          </w:rPr>
          <w:t>gov</w:t>
        </w:r>
        <w:r w:rsidRPr="007B4C7D">
          <w:rPr>
            <w:rFonts w:ascii="Times New Roman" w:eastAsia="Times New Roman" w:hAnsi="Times New Roman" w:cs="Times New Roman"/>
            <w:color w:val="000000"/>
            <w:u w:val="single"/>
            <w:lang w:eastAsia="ru-RU"/>
          </w:rPr>
          <w:t>.</w:t>
        </w:r>
        <w:r w:rsidRPr="007B4C7D">
          <w:rPr>
            <w:rFonts w:ascii="Times New Roman" w:eastAsia="Times New Roman" w:hAnsi="Times New Roman" w:cs="Times New Roman"/>
            <w:color w:val="000000"/>
            <w:u w:val="single"/>
            <w:lang w:val="en-US" w:eastAsia="ru-RU"/>
          </w:rPr>
          <w:t>ru</w:t>
        </w:r>
      </w:hyperlink>
      <w:r w:rsidRPr="007B4C7D">
        <w:rPr>
          <w:rFonts w:ascii="Times New Roman" w:eastAsia="Times New Roman" w:hAnsi="Times New Roman" w:cs="Times New Roman"/>
          <w:color w:val="000000"/>
          <w:lang w:eastAsia="ru-RU"/>
        </w:rPr>
        <w:t xml:space="preserve">, </w:t>
      </w:r>
      <w:hyperlink r:id="rId14" w:history="1">
        <w:r w:rsidRPr="007B4C7D">
          <w:rPr>
            <w:rFonts w:ascii="Times New Roman" w:eastAsia="Times New Roman" w:hAnsi="Times New Roman" w:cs="Times New Roman"/>
            <w:color w:val="000000"/>
            <w:u w:val="single"/>
            <w:lang w:val="en-US" w:eastAsia="ru-RU"/>
          </w:rPr>
          <w:t>www</w:t>
        </w:r>
        <w:r w:rsidRPr="007B4C7D">
          <w:rPr>
            <w:rFonts w:ascii="Times New Roman" w:eastAsia="Times New Roman" w:hAnsi="Times New Roman" w:cs="Times New Roman"/>
            <w:color w:val="000000"/>
            <w:u w:val="single"/>
            <w:lang w:eastAsia="ru-RU"/>
          </w:rPr>
          <w:t>.</w:t>
        </w:r>
        <w:r w:rsidR="0039279E">
          <w:rPr>
            <w:rFonts w:ascii="Times New Roman" w:eastAsia="Times New Roman" w:hAnsi="Times New Roman" w:cs="Times New Roman"/>
            <w:color w:val="000000"/>
            <w:u w:val="single"/>
            <w:lang w:val="en-US" w:eastAsia="ru-RU"/>
          </w:rPr>
          <w:t>admrmr</w:t>
        </w:r>
        <w:r w:rsidRPr="007B4C7D">
          <w:rPr>
            <w:rFonts w:ascii="Times New Roman" w:eastAsia="Times New Roman" w:hAnsi="Times New Roman" w:cs="Times New Roman"/>
            <w:color w:val="000000"/>
            <w:u w:val="single"/>
            <w:lang w:eastAsia="ru-RU"/>
          </w:rPr>
          <w:t>.</w:t>
        </w:r>
        <w:r w:rsidRPr="007B4C7D">
          <w:rPr>
            <w:rFonts w:ascii="Times New Roman" w:eastAsia="Times New Roman" w:hAnsi="Times New Roman" w:cs="Times New Roman"/>
            <w:color w:val="000000"/>
            <w:u w:val="single"/>
            <w:lang w:val="en-US" w:eastAsia="ru-RU"/>
          </w:rPr>
          <w:t>ru</w:t>
        </w:r>
      </w:hyperlink>
      <w:r w:rsidRPr="007B4C7D">
        <w:rPr>
          <w:rFonts w:ascii="Times New Roman" w:eastAsia="Times New Roman" w:hAnsi="Times New Roman" w:cs="Times New Roman"/>
          <w:color w:val="000000"/>
          <w:lang w:eastAsia="ru-RU"/>
        </w:rPr>
        <w:t>,</w:t>
      </w:r>
      <w:r w:rsidRPr="007B4C7D">
        <w:rPr>
          <w:rFonts w:ascii="Times New Roman" w:eastAsia="Times New Roman" w:hAnsi="Times New Roman" w:cs="Times New Roman"/>
          <w:lang w:eastAsia="ru-RU"/>
        </w:rPr>
        <w:t xml:space="preserve"> а также порядок </w:t>
      </w:r>
      <w:r w:rsidR="00BC5443" w:rsidRPr="00BC5443">
        <w:rPr>
          <w:rFonts w:ascii="Times New Roman" w:eastAsia="Times New Roman" w:hAnsi="Times New Roman" w:cs="Times New Roman"/>
          <w:lang w:eastAsia="ru-RU"/>
        </w:rPr>
        <w:t>проведения торгов,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w:t>
      </w:r>
      <w:r w:rsidR="00CA6F0D">
        <w:rPr>
          <w:rFonts w:ascii="Times New Roman" w:eastAsia="Times New Roman" w:hAnsi="Times New Roman" w:cs="Times New Roman"/>
          <w:lang w:eastAsia="ru-RU"/>
        </w:rPr>
        <w:t xml:space="preserve">ительства Российской Федерации </w:t>
      </w:r>
      <w:r w:rsidR="00BC5443" w:rsidRPr="00BC5443">
        <w:rPr>
          <w:rFonts w:ascii="Times New Roman" w:eastAsia="Times New Roman" w:hAnsi="Times New Roman" w:cs="Times New Roman"/>
          <w:lang w:eastAsia="ru-RU"/>
        </w:rPr>
        <w:t>от 22 июля 2002 года № 549.</w:t>
      </w:r>
    </w:p>
    <w:p w:rsidR="001653A4" w:rsidRPr="007B4C7D" w:rsidRDefault="001653A4" w:rsidP="00011E84">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2.В случае признания победителем торгов:</w:t>
      </w:r>
    </w:p>
    <w:p w:rsidR="00DF23E9" w:rsidRPr="009367A6" w:rsidRDefault="001653A4" w:rsidP="00DF23E9">
      <w:pPr>
        <w:tabs>
          <w:tab w:val="num" w:pos="0"/>
        </w:tabs>
        <w:spacing w:after="0" w:line="240" w:lineRule="auto"/>
        <w:ind w:firstLine="709"/>
        <w:jc w:val="both"/>
        <w:rPr>
          <w:rFonts w:ascii="Times New Roman" w:eastAsia="Times New Roman" w:hAnsi="Times New Roman" w:cs="Times New Roman"/>
          <w:spacing w:val="-5"/>
          <w:sz w:val="24"/>
          <w:szCs w:val="20"/>
          <w:lang w:eastAsia="ru-RU"/>
        </w:rPr>
      </w:pPr>
      <w:r w:rsidRPr="00DF23E9">
        <w:rPr>
          <w:rFonts w:ascii="Times New Roman" w:eastAsia="Times New Roman" w:hAnsi="Times New Roman" w:cs="Times New Roman"/>
          <w:lang w:eastAsia="ru-RU"/>
        </w:rPr>
        <w:t xml:space="preserve">2.1. заключить с </w:t>
      </w:r>
      <w:r w:rsidR="0039279E">
        <w:rPr>
          <w:rFonts w:ascii="Times New Roman" w:eastAsia="Times New Roman" w:hAnsi="Times New Roman" w:cs="Times New Roman"/>
          <w:lang w:eastAsia="ru-RU"/>
        </w:rPr>
        <w:t xml:space="preserve">администрацией Рыбинского муниципального района в лице Управления недвижимости, строительства и инвестиций </w:t>
      </w:r>
      <w:r w:rsidR="00DF23E9" w:rsidRPr="00DF23E9">
        <w:rPr>
          <w:rFonts w:ascii="Times New Roman" w:eastAsia="Times New Roman" w:hAnsi="Times New Roman" w:cs="Times New Roman"/>
          <w:lang w:eastAsia="ru-RU"/>
        </w:rPr>
        <w:t xml:space="preserve">договор купли-продажи </w:t>
      </w:r>
      <w:r w:rsidR="00BC5443">
        <w:rPr>
          <w:rFonts w:ascii="Times New Roman" w:eastAsia="Times New Roman" w:hAnsi="Times New Roman" w:cs="Times New Roman"/>
          <w:spacing w:val="-5"/>
          <w:sz w:val="24"/>
          <w:szCs w:val="20"/>
          <w:lang w:eastAsia="ru-RU"/>
        </w:rPr>
        <w:t>не позднее чем через</w:t>
      </w:r>
      <w:r w:rsidR="00BC5443" w:rsidRPr="00760AAC">
        <w:rPr>
          <w:rFonts w:ascii="Times New Roman" w:eastAsia="Times New Roman" w:hAnsi="Times New Roman" w:cs="Times New Roman"/>
          <w:spacing w:val="-5"/>
          <w:sz w:val="24"/>
          <w:szCs w:val="20"/>
          <w:lang w:eastAsia="ru-RU"/>
        </w:rPr>
        <w:t xml:space="preserve"> пят</w:t>
      </w:r>
      <w:r w:rsidR="00BC5443">
        <w:rPr>
          <w:rFonts w:ascii="Times New Roman" w:eastAsia="Times New Roman" w:hAnsi="Times New Roman" w:cs="Times New Roman"/>
          <w:spacing w:val="-5"/>
          <w:sz w:val="24"/>
          <w:szCs w:val="20"/>
          <w:lang w:eastAsia="ru-RU"/>
        </w:rPr>
        <w:t>ь</w:t>
      </w:r>
      <w:r w:rsidR="00BC5443" w:rsidRPr="00760AAC">
        <w:rPr>
          <w:rFonts w:ascii="Times New Roman" w:eastAsia="Times New Roman" w:hAnsi="Times New Roman" w:cs="Times New Roman"/>
          <w:spacing w:val="-5"/>
          <w:sz w:val="24"/>
          <w:szCs w:val="20"/>
          <w:lang w:eastAsia="ru-RU"/>
        </w:rPr>
        <w:t xml:space="preserve"> рабочих дней с даты подведения итогов</w:t>
      </w:r>
      <w:r w:rsidR="00BC5443">
        <w:rPr>
          <w:rFonts w:ascii="Times New Roman" w:eastAsia="Times New Roman" w:hAnsi="Times New Roman" w:cs="Times New Roman"/>
          <w:spacing w:val="-5"/>
          <w:sz w:val="24"/>
          <w:szCs w:val="20"/>
          <w:lang w:eastAsia="ru-RU"/>
        </w:rPr>
        <w:t xml:space="preserve"> продажи имущества посредством публичного предложения</w:t>
      </w:r>
      <w:r w:rsidR="00DF23E9">
        <w:rPr>
          <w:rFonts w:ascii="Times New Roman" w:eastAsia="Times New Roman" w:hAnsi="Times New Roman" w:cs="Times New Roman"/>
          <w:spacing w:val="-5"/>
          <w:sz w:val="24"/>
          <w:szCs w:val="20"/>
          <w:lang w:eastAsia="ru-RU"/>
        </w:rPr>
        <w:t>;</w:t>
      </w:r>
    </w:p>
    <w:p w:rsidR="00BC5443" w:rsidRPr="00BC5443" w:rsidRDefault="001653A4" w:rsidP="00BC5443">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2.2. уплатить стоимость </w:t>
      </w:r>
      <w:r w:rsidR="00BC5443" w:rsidRPr="00BC5443">
        <w:rPr>
          <w:rFonts w:ascii="Times New Roman" w:eastAsia="Times New Roman" w:hAnsi="Times New Roman" w:cs="Times New Roman"/>
          <w:lang w:eastAsia="ru-RU"/>
        </w:rPr>
        <w:t>недвижимого имущества</w:t>
      </w:r>
      <w:r w:rsidR="003A1E6D">
        <w:rPr>
          <w:rFonts w:ascii="Times New Roman" w:eastAsia="Times New Roman" w:hAnsi="Times New Roman" w:cs="Times New Roman"/>
          <w:lang w:eastAsia="ru-RU"/>
        </w:rPr>
        <w:t xml:space="preserve"> с земельным участком</w:t>
      </w:r>
      <w:r w:rsidR="00BC5443" w:rsidRPr="00BC5443">
        <w:rPr>
          <w:rFonts w:ascii="Times New Roman" w:eastAsia="Times New Roman" w:hAnsi="Times New Roman" w:cs="Times New Roman"/>
          <w:lang w:eastAsia="ru-RU"/>
        </w:rPr>
        <w:t>, установленную по результатам продажи посредством публичного предложения, единовременно в течение 30 дней с момента подписания договора купли-продажи.</w:t>
      </w:r>
    </w:p>
    <w:p w:rsidR="001653A4" w:rsidRPr="007B4C7D" w:rsidRDefault="001653A4" w:rsidP="00011E84">
      <w:pPr>
        <w:spacing w:after="0" w:line="0" w:lineRule="atLeast"/>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Уведомлен о том, что в соответствии с частью 3 статьи 161 Налогово</w:t>
      </w:r>
      <w:r>
        <w:rPr>
          <w:rFonts w:ascii="Times New Roman" w:eastAsia="Times New Roman" w:hAnsi="Times New Roman" w:cs="Times New Roman"/>
          <w:lang w:eastAsia="ru-RU"/>
        </w:rPr>
        <w:t>го кодекса Российской Федерации</w:t>
      </w:r>
      <w:r w:rsidRPr="007B4C7D">
        <w:rPr>
          <w:rFonts w:ascii="Times New Roman" w:eastAsia="Times New Roman" w:hAnsi="Times New Roman" w:cs="Times New Roman"/>
          <w:lang w:eastAsia="ru-RU"/>
        </w:rPr>
        <w:t xml:space="preserve"> покупатель, являющийся юридическим лицом или индивидуальным предпринимателем, обязан</w:t>
      </w:r>
      <w:r w:rsidR="00305CCC">
        <w:rPr>
          <w:rFonts w:ascii="Times New Roman" w:eastAsia="Times New Roman" w:hAnsi="Times New Roman" w:cs="Times New Roman"/>
          <w:lang w:eastAsia="ru-RU"/>
        </w:rPr>
        <w:t xml:space="preserve"> </w:t>
      </w:r>
      <w:r w:rsidRPr="007B4C7D">
        <w:rPr>
          <w:rFonts w:ascii="Times New Roman" w:eastAsia="Times New Roman" w:hAnsi="Times New Roman" w:cs="Times New Roman"/>
          <w:lang w:eastAsia="ru-RU"/>
        </w:rPr>
        <w:t>исчислить расчетным методом, удержать из выплачиваемых доходов и уплатить в бюджет соответствующую сумму налога на добавленную стоимость.</w:t>
      </w:r>
    </w:p>
    <w:p w:rsidR="001653A4" w:rsidRPr="007B4C7D" w:rsidRDefault="001653A4" w:rsidP="00011E84">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rPr>
        <w:t xml:space="preserve">Претендент согласен с тем, что в случае признания победителем </w:t>
      </w:r>
      <w:r w:rsidR="00CA6F0D">
        <w:rPr>
          <w:rFonts w:ascii="Times New Roman" w:eastAsia="Times New Roman" w:hAnsi="Times New Roman" w:cs="Times New Roman"/>
        </w:rPr>
        <w:t>торгов</w:t>
      </w:r>
      <w:r w:rsidRPr="007B4C7D">
        <w:rPr>
          <w:rFonts w:ascii="Times New Roman" w:eastAsia="Times New Roman" w:hAnsi="Times New Roman" w:cs="Times New Roman"/>
        </w:rPr>
        <w:t xml:space="preserve"> и его отказа от заключения договора купли-продажи</w:t>
      </w:r>
      <w:r w:rsidRPr="007B4C7D">
        <w:rPr>
          <w:rFonts w:ascii="Times New Roman" w:eastAsia="Times New Roman" w:hAnsi="Times New Roman" w:cs="Times New Roman"/>
          <w:lang w:eastAsia="ru-RU"/>
        </w:rPr>
        <w:t xml:space="preserve"> или невнесения в с</w:t>
      </w:r>
      <w:r>
        <w:rPr>
          <w:rFonts w:ascii="Times New Roman" w:eastAsia="Times New Roman" w:hAnsi="Times New Roman" w:cs="Times New Roman"/>
          <w:lang w:eastAsia="ru-RU"/>
        </w:rPr>
        <w:t>рок установленной суммы платежа</w:t>
      </w:r>
      <w:r w:rsidRPr="007B4C7D">
        <w:rPr>
          <w:rFonts w:ascii="Times New Roman" w:eastAsia="Times New Roman" w:hAnsi="Times New Roman" w:cs="Times New Roman"/>
          <w:lang w:eastAsia="ru-RU"/>
        </w:rPr>
        <w:t xml:space="preserve"> сумма внесенного им задатка остается у департамента имущественных и земельных отношений Ярославской области. </w:t>
      </w:r>
    </w:p>
    <w:p w:rsidR="001653A4" w:rsidRPr="007B4C7D" w:rsidRDefault="001653A4" w:rsidP="00011E84">
      <w:pPr>
        <w:spacing w:after="0" w:line="240" w:lineRule="auto"/>
        <w:ind w:firstLine="709"/>
        <w:jc w:val="both"/>
        <w:rPr>
          <w:rFonts w:ascii="Times New Roman" w:eastAsia="Times New Roman" w:hAnsi="Times New Roman" w:cs="Times New Roman"/>
          <w:lang w:eastAsia="ru-RU"/>
        </w:rPr>
      </w:pPr>
    </w:p>
    <w:p w:rsidR="001653A4" w:rsidRDefault="001653A4" w:rsidP="00011E84">
      <w:pPr>
        <w:spacing w:after="0" w:line="240" w:lineRule="auto"/>
        <w:ind w:firstLine="709"/>
        <w:jc w:val="both"/>
        <w:rPr>
          <w:rFonts w:ascii="Times New Roman" w:eastAsia="Times New Roman" w:hAnsi="Times New Roman" w:cs="Times New Roman"/>
        </w:rPr>
      </w:pPr>
      <w:r w:rsidRPr="00692411">
        <w:rPr>
          <w:rFonts w:ascii="Times New Roman" w:eastAsia="Times New Roman" w:hAnsi="Times New Roman" w:cs="Times New Roman"/>
          <w:lang w:eastAsia="ru-RU"/>
        </w:rPr>
        <w:t>Адрес, банковские реквизиты</w:t>
      </w:r>
      <w:r w:rsidR="00305CCC">
        <w:rPr>
          <w:rFonts w:ascii="Times New Roman" w:eastAsia="Times New Roman" w:hAnsi="Times New Roman" w:cs="Times New Roman"/>
          <w:lang w:eastAsia="ru-RU"/>
        </w:rPr>
        <w:t xml:space="preserve"> </w:t>
      </w:r>
      <w:r w:rsidRPr="00784D1F">
        <w:rPr>
          <w:rFonts w:ascii="Times New Roman" w:eastAsia="Times New Roman" w:hAnsi="Times New Roman" w:cs="Times New Roman"/>
          <w:i/>
          <w:lang w:eastAsia="ru-RU"/>
        </w:rPr>
        <w:t xml:space="preserve">(наименование и адрес банка (филиала), ИНН/КПП банка, расчетный счет и корреспондентский счет банка, БИК, номер лицевого счета, ФИО получателя денежных средств </w:t>
      </w:r>
      <w:r>
        <w:rPr>
          <w:rFonts w:ascii="Times New Roman" w:eastAsia="Times New Roman" w:hAnsi="Times New Roman" w:cs="Times New Roman"/>
          <w:i/>
          <w:lang w:eastAsia="ru-RU"/>
        </w:rPr>
        <w:t>при</w:t>
      </w:r>
      <w:r w:rsidRPr="00784D1F">
        <w:rPr>
          <w:rFonts w:ascii="Times New Roman" w:eastAsia="Times New Roman" w:hAnsi="Times New Roman" w:cs="Times New Roman"/>
          <w:i/>
          <w:lang w:eastAsia="ru-RU"/>
        </w:rPr>
        <w:t xml:space="preserve"> возврат</w:t>
      </w:r>
      <w:r>
        <w:rPr>
          <w:rFonts w:ascii="Times New Roman" w:eastAsia="Times New Roman" w:hAnsi="Times New Roman" w:cs="Times New Roman"/>
          <w:i/>
          <w:lang w:eastAsia="ru-RU"/>
        </w:rPr>
        <w:t>е</w:t>
      </w:r>
      <w:r w:rsidRPr="00784D1F">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и контактные </w:t>
      </w:r>
      <w:r w:rsidRPr="00692411">
        <w:rPr>
          <w:rFonts w:ascii="Times New Roman" w:eastAsia="Times New Roman" w:hAnsi="Times New Roman" w:cs="Times New Roman"/>
          <w:lang w:eastAsia="ru-RU"/>
        </w:rPr>
        <w:t>телефоны Зая</w:t>
      </w:r>
      <w:r>
        <w:rPr>
          <w:rFonts w:ascii="Times New Roman" w:eastAsia="Times New Roman" w:hAnsi="Times New Roman" w:cs="Times New Roman"/>
          <w:lang w:eastAsia="ru-RU"/>
        </w:rPr>
        <w:t>вителя</w:t>
      </w:r>
      <w:r w:rsidRPr="00D23DBC">
        <w:rPr>
          <w:rFonts w:ascii="Times New Roman" w:eastAsia="Times New Roman" w:hAnsi="Times New Roman" w:cs="Times New Roman"/>
          <w:lang w:eastAsia="ru-RU"/>
        </w:rPr>
        <w:t>:</w:t>
      </w:r>
      <w:r>
        <w:rPr>
          <w:rFonts w:ascii="Times New Roman" w:eastAsia="Times New Roman" w:hAnsi="Times New Roman" w:cs="Times New Roman"/>
          <w:lang w:eastAsia="ru-RU"/>
        </w:rPr>
        <w:t>______</w:t>
      </w:r>
      <w:r w:rsidRPr="00D23DBC">
        <w:rPr>
          <w:rFonts w:ascii="Times New Roman" w:eastAsia="Times New Roman" w:hAnsi="Times New Roman" w:cs="Times New Roman"/>
          <w:lang w:eastAsia="ru-RU"/>
        </w:rPr>
        <w:t>____________________________</w:t>
      </w:r>
      <w:r w:rsidRPr="00D23DBC">
        <w:rPr>
          <w:rFonts w:ascii="Times New Roman" w:eastAsia="Times New Roman" w:hAnsi="Times New Roman" w:cs="Times New Roman"/>
        </w:rPr>
        <w:t>___</w:t>
      </w:r>
      <w:r w:rsidR="00812BDB">
        <w:rPr>
          <w:rFonts w:ascii="Times New Roman" w:eastAsia="Times New Roman" w:hAnsi="Times New Roman" w:cs="Times New Roman"/>
        </w:rPr>
        <w:t>__________________________________________</w:t>
      </w:r>
      <w:r w:rsidRPr="00D23DBC">
        <w:rPr>
          <w:rFonts w:ascii="Times New Roman" w:eastAsia="Times New Roman" w:hAnsi="Times New Roman" w:cs="Times New Roman"/>
        </w:rPr>
        <w:t>__</w:t>
      </w:r>
    </w:p>
    <w:p w:rsidR="00812BDB" w:rsidRDefault="001653A4" w:rsidP="00812BDB">
      <w:pPr>
        <w:spacing w:after="0" w:line="240" w:lineRule="auto"/>
        <w:jc w:val="both"/>
        <w:rPr>
          <w:rFonts w:ascii="Times New Roman" w:eastAsia="Times New Roman" w:hAnsi="Times New Roman" w:cs="Times New Roman"/>
        </w:rPr>
      </w:pPr>
      <w:r w:rsidRPr="00D23DBC">
        <w:rPr>
          <w:rFonts w:ascii="Times New Roman" w:eastAsia="Times New Roman" w:hAnsi="Times New Roman" w:cs="Times New Roman"/>
        </w:rPr>
        <w:t>______________________________</w:t>
      </w:r>
      <w:r w:rsidR="00812BDB">
        <w:rPr>
          <w:rFonts w:ascii="Times New Roman" w:eastAsia="Times New Roman" w:hAnsi="Times New Roman" w:cs="Times New Roman"/>
        </w:rPr>
        <w:t>_______________________________________________</w:t>
      </w:r>
      <w:r w:rsidRPr="00D23DBC">
        <w:rPr>
          <w:rFonts w:ascii="Times New Roman" w:eastAsia="Times New Roman" w:hAnsi="Times New Roman" w:cs="Times New Roman"/>
        </w:rPr>
        <w:t>_____</w:t>
      </w:r>
      <w:r w:rsidR="00812BDB">
        <w:rPr>
          <w:rFonts w:ascii="Times New Roman" w:eastAsia="Times New Roman" w:hAnsi="Times New Roman" w:cs="Times New Roman"/>
        </w:rPr>
        <w:t>________</w:t>
      </w:r>
    </w:p>
    <w:p w:rsidR="001653A4" w:rsidRDefault="001653A4" w:rsidP="00812BDB">
      <w:pPr>
        <w:spacing w:after="0" w:line="240" w:lineRule="auto"/>
        <w:jc w:val="both"/>
        <w:rPr>
          <w:rFonts w:ascii="Times New Roman" w:eastAsia="Times New Roman" w:hAnsi="Times New Roman" w:cs="Times New Roman"/>
        </w:rPr>
      </w:pPr>
      <w:r w:rsidRPr="00D23DBC">
        <w:rPr>
          <w:rFonts w:ascii="Times New Roman" w:eastAsia="Times New Roman" w:hAnsi="Times New Roman" w:cs="Times New Roman"/>
        </w:rPr>
        <w:t>____________</w:t>
      </w:r>
      <w:r>
        <w:rPr>
          <w:rFonts w:ascii="Times New Roman" w:eastAsia="Times New Roman" w:hAnsi="Times New Roman" w:cs="Times New Roman"/>
        </w:rPr>
        <w:t>_____</w:t>
      </w:r>
      <w:r w:rsidRPr="00D23DBC">
        <w:rPr>
          <w:rFonts w:ascii="Times New Roman" w:eastAsia="Times New Roman" w:hAnsi="Times New Roman" w:cs="Times New Roman"/>
        </w:rPr>
        <w:t>_______</w:t>
      </w:r>
      <w:r>
        <w:rPr>
          <w:rFonts w:ascii="Times New Roman" w:eastAsia="Times New Roman" w:hAnsi="Times New Roman" w:cs="Times New Roman"/>
        </w:rPr>
        <w:t>___</w:t>
      </w:r>
      <w:r w:rsidR="00812BDB">
        <w:rPr>
          <w:rFonts w:ascii="Times New Roman" w:eastAsia="Times New Roman" w:hAnsi="Times New Roman" w:cs="Times New Roman"/>
        </w:rPr>
        <w:t>__________________________________________</w:t>
      </w:r>
      <w:r>
        <w:rPr>
          <w:rFonts w:ascii="Times New Roman" w:eastAsia="Times New Roman" w:hAnsi="Times New Roman" w:cs="Times New Roman"/>
        </w:rPr>
        <w:t>_______________</w:t>
      </w:r>
      <w:r w:rsidR="00812BDB">
        <w:rPr>
          <w:rFonts w:ascii="Times New Roman" w:eastAsia="Times New Roman" w:hAnsi="Times New Roman" w:cs="Times New Roman"/>
        </w:rPr>
        <w:t>_____.</w:t>
      </w:r>
    </w:p>
    <w:p w:rsidR="001653A4" w:rsidRDefault="001653A4" w:rsidP="00011E84">
      <w:pPr>
        <w:spacing w:after="0" w:line="240" w:lineRule="auto"/>
        <w:ind w:firstLine="709"/>
        <w:jc w:val="both"/>
        <w:rPr>
          <w:rFonts w:ascii="Times New Roman" w:eastAsia="Times New Roman" w:hAnsi="Times New Roman" w:cs="Times New Roman"/>
        </w:rPr>
      </w:pPr>
    </w:p>
    <w:p w:rsidR="001653A4" w:rsidRPr="00D23DBC" w:rsidRDefault="001653A4" w:rsidP="00011E84">
      <w:pPr>
        <w:spacing w:after="0" w:line="240" w:lineRule="auto"/>
        <w:ind w:firstLine="709"/>
        <w:jc w:val="both"/>
        <w:rPr>
          <w:rFonts w:ascii="Times New Roman" w:eastAsia="Times New Roman" w:hAnsi="Times New Roman" w:cs="Times New Roman"/>
        </w:rPr>
      </w:pPr>
      <w:r w:rsidRPr="004342AB">
        <w:rPr>
          <w:rFonts w:ascii="Times New Roman" w:eastAsia="Times New Roman" w:hAnsi="Times New Roman" w:cs="Times New Roman"/>
          <w:b/>
        </w:rPr>
        <w:t>Сведения о наличии у Заявителя статуса индивидуального предпринимателя</w:t>
      </w:r>
      <w:r w:rsidR="00011E84">
        <w:rPr>
          <w:rFonts w:ascii="Times New Roman" w:eastAsia="Times New Roman" w:hAnsi="Times New Roman" w:cs="Times New Roman"/>
        </w:rPr>
        <w:t xml:space="preserve"> ____________</w:t>
      </w:r>
      <w:r>
        <w:rPr>
          <w:rFonts w:ascii="Times New Roman" w:eastAsia="Times New Roman" w:hAnsi="Times New Roman" w:cs="Times New Roman"/>
        </w:rPr>
        <w:t>.</w:t>
      </w:r>
    </w:p>
    <w:p w:rsidR="001653A4" w:rsidRPr="007B4C7D" w:rsidRDefault="001653A4" w:rsidP="00011E84">
      <w:pPr>
        <w:spacing w:after="0" w:line="240" w:lineRule="auto"/>
        <w:ind w:firstLine="709"/>
        <w:rPr>
          <w:rFonts w:ascii="Times New Roman" w:eastAsia="Times New Roman" w:hAnsi="Times New Roman" w:cs="Times New Roman"/>
        </w:rPr>
      </w:pPr>
      <w:r w:rsidRPr="007B4C7D">
        <w:rPr>
          <w:rFonts w:ascii="Times New Roman" w:eastAsia="Times New Roman" w:hAnsi="Times New Roman" w:cs="Times New Roman"/>
        </w:rPr>
        <w:t>Перечень прилагаемых к заявке документов:</w:t>
      </w:r>
    </w:p>
    <w:p w:rsidR="001653A4" w:rsidRPr="007B4C7D" w:rsidRDefault="001653A4" w:rsidP="00011E84">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Претенденты – </w:t>
      </w:r>
      <w:r w:rsidRPr="007B4C7D">
        <w:rPr>
          <w:rFonts w:ascii="Times New Roman" w:eastAsia="Times New Roman" w:hAnsi="Times New Roman" w:cs="Times New Roman"/>
          <w:u w:val="single"/>
          <w:lang w:eastAsia="ru-RU"/>
        </w:rPr>
        <w:t>физические лица</w:t>
      </w:r>
      <w:r w:rsidRPr="007B4C7D">
        <w:rPr>
          <w:rFonts w:ascii="Times New Roman" w:eastAsia="Times New Roman" w:hAnsi="Times New Roman" w:cs="Times New Roman"/>
          <w:lang w:eastAsia="ru-RU"/>
        </w:rPr>
        <w:t xml:space="preserve"> представляют: документ, удостоверяющий личность, или копии всех его листов.</w:t>
      </w:r>
    </w:p>
    <w:p w:rsidR="001653A4" w:rsidRPr="007B4C7D" w:rsidRDefault="001653A4" w:rsidP="00011E84">
      <w:pPr>
        <w:spacing w:after="0" w:line="240" w:lineRule="auto"/>
        <w:ind w:firstLine="709"/>
        <w:rPr>
          <w:rFonts w:ascii="Times New Roman" w:eastAsia="Times New Roman" w:hAnsi="Times New Roman" w:cs="Times New Roman"/>
        </w:rPr>
      </w:pPr>
      <w:r w:rsidRPr="007B4C7D">
        <w:rPr>
          <w:rFonts w:ascii="Times New Roman" w:eastAsia="Times New Roman" w:hAnsi="Times New Roman" w:cs="Times New Roman"/>
        </w:rPr>
        <w:t xml:space="preserve">Претенденты – </w:t>
      </w:r>
      <w:r w:rsidRPr="007B4C7D">
        <w:rPr>
          <w:rFonts w:ascii="Times New Roman" w:eastAsia="Times New Roman" w:hAnsi="Times New Roman" w:cs="Times New Roman"/>
          <w:u w:val="single"/>
        </w:rPr>
        <w:t>юридические лица</w:t>
      </w:r>
      <w:r w:rsidRPr="007B4C7D">
        <w:rPr>
          <w:rFonts w:ascii="Times New Roman" w:eastAsia="Times New Roman" w:hAnsi="Times New Roman" w:cs="Times New Roman"/>
        </w:rPr>
        <w:t xml:space="preserve"> представляют:</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заверенные копии учредительных документов;</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3A1E6D">
        <w:rPr>
          <w:rFonts w:ascii="Times New Roman" w:eastAsia="Times New Roman" w:hAnsi="Times New Roman" w:cs="Times New Roman"/>
          <w:lang w:eastAsia="ru-RU"/>
        </w:rPr>
        <w:t xml:space="preserve">(при наличии) </w:t>
      </w:r>
      <w:r w:rsidRPr="007B4C7D">
        <w:rPr>
          <w:rFonts w:ascii="Times New Roman" w:eastAsia="Times New Roman" w:hAnsi="Times New Roman" w:cs="Times New Roman"/>
          <w:lang w:eastAsia="ru-RU"/>
        </w:rPr>
        <w:t>и подписанное его руководителем письмо);</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w:t>
      </w:r>
      <w:r w:rsidR="003A1E6D">
        <w:rPr>
          <w:rFonts w:ascii="Times New Roman" w:eastAsia="Times New Roman" w:hAnsi="Times New Roman" w:cs="Times New Roman"/>
          <w:lang w:eastAsia="ru-RU"/>
        </w:rPr>
        <w:t xml:space="preserve">(при наличии) </w:t>
      </w:r>
      <w:r w:rsidRPr="007B4C7D">
        <w:rPr>
          <w:rFonts w:ascii="Times New Roman" w:eastAsia="Times New Roman" w:hAnsi="Times New Roman" w:cs="Times New Roman"/>
          <w:lang w:eastAsia="ru-RU"/>
        </w:rPr>
        <w:t>и подписаны претендентом или его представителем.</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 xml:space="preserve">К данным документам (в том числе к каждому тому) также прилагается их </w:t>
      </w:r>
      <w:r w:rsidRPr="007B4C7D">
        <w:rPr>
          <w:rFonts w:ascii="Times New Roman" w:eastAsia="Times New Roman" w:hAnsi="Times New Roman" w:cs="Times New Roman"/>
          <w:u w:val="single"/>
          <w:lang w:eastAsia="ru-RU"/>
        </w:rPr>
        <w:t>опись</w:t>
      </w:r>
      <w:r w:rsidRPr="007B4C7D">
        <w:rPr>
          <w:rFonts w:ascii="Times New Roman" w:eastAsia="Times New Roman" w:hAnsi="Times New Roman" w:cs="Times New Roman"/>
          <w:lang w:eastAsia="ru-RU"/>
        </w:rPr>
        <w:t>. Заявка и такая опись составляются в двух экземплярах.</w:t>
      </w:r>
    </w:p>
    <w:p w:rsidR="001653A4" w:rsidRPr="007B4C7D" w:rsidRDefault="001653A4" w:rsidP="003A1E6D">
      <w:pPr>
        <w:spacing w:after="0" w:line="240" w:lineRule="auto"/>
        <w:ind w:firstLine="709"/>
        <w:jc w:val="both"/>
        <w:rPr>
          <w:rFonts w:ascii="Times New Roman" w:eastAsia="Times New Roman" w:hAnsi="Times New Roman" w:cs="Times New Roman"/>
          <w:lang w:eastAsia="ru-RU"/>
        </w:rPr>
      </w:pPr>
    </w:p>
    <w:p w:rsidR="001653A4" w:rsidRPr="007B4C7D" w:rsidRDefault="001653A4" w:rsidP="001653A4">
      <w:pPr>
        <w:spacing w:after="0" w:line="240" w:lineRule="auto"/>
        <w:ind w:firstLine="397"/>
        <w:jc w:val="both"/>
        <w:rPr>
          <w:rFonts w:ascii="Times New Roman" w:eastAsia="Times New Roman" w:hAnsi="Times New Roman" w:cs="Times New Roman"/>
          <w:lang w:eastAsia="ru-RU"/>
        </w:rPr>
      </w:pPr>
    </w:p>
    <w:p w:rsidR="001653A4" w:rsidRPr="007B4C7D" w:rsidRDefault="001653A4" w:rsidP="001653A4">
      <w:pPr>
        <w:spacing w:after="0" w:line="240" w:lineRule="auto"/>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Подпись заявителя:</w:t>
      </w:r>
    </w:p>
    <w:p w:rsidR="001653A4" w:rsidRPr="007B4C7D" w:rsidRDefault="001653A4" w:rsidP="001653A4">
      <w:pPr>
        <w:spacing w:after="0" w:line="240" w:lineRule="auto"/>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____________________________________________________________________________</w:t>
      </w:r>
      <w:r w:rsidR="00011E84">
        <w:rPr>
          <w:rFonts w:ascii="Times New Roman" w:eastAsia="Times New Roman" w:hAnsi="Times New Roman" w:cs="Times New Roman"/>
          <w:lang w:eastAsia="ru-RU"/>
        </w:rPr>
        <w:t>______</w:t>
      </w:r>
      <w:r w:rsidRPr="007B4C7D">
        <w:rPr>
          <w:rFonts w:ascii="Times New Roman" w:eastAsia="Times New Roman" w:hAnsi="Times New Roman" w:cs="Times New Roman"/>
          <w:lang w:eastAsia="ru-RU"/>
        </w:rPr>
        <w:t>________</w:t>
      </w:r>
    </w:p>
    <w:p w:rsidR="001653A4" w:rsidRPr="007B4C7D" w:rsidRDefault="001653A4" w:rsidP="001653A4">
      <w:pPr>
        <w:spacing w:after="0" w:line="240" w:lineRule="auto"/>
        <w:jc w:val="both"/>
        <w:rPr>
          <w:rFonts w:ascii="Times New Roman" w:eastAsia="Times New Roman" w:hAnsi="Times New Roman" w:cs="Times New Roman"/>
          <w:lang w:eastAsia="ru-RU"/>
        </w:rPr>
      </w:pPr>
    </w:p>
    <w:p w:rsidR="001653A4" w:rsidRPr="007B4C7D" w:rsidRDefault="001653A4" w:rsidP="001653A4">
      <w:pPr>
        <w:spacing w:after="0" w:line="240" w:lineRule="auto"/>
        <w:jc w:val="right"/>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М.П.                                                   «_______» _____</w:t>
      </w:r>
      <w:r>
        <w:rPr>
          <w:rFonts w:ascii="Times New Roman" w:eastAsia="Times New Roman" w:hAnsi="Times New Roman" w:cs="Times New Roman"/>
          <w:lang w:eastAsia="ru-RU"/>
        </w:rPr>
        <w:t>______________________20___года</w:t>
      </w:r>
    </w:p>
    <w:p w:rsidR="001653A4" w:rsidRPr="007B4C7D" w:rsidRDefault="001653A4" w:rsidP="001653A4">
      <w:pPr>
        <w:spacing w:after="0" w:line="240" w:lineRule="auto"/>
        <w:jc w:val="right"/>
        <w:rPr>
          <w:rFonts w:ascii="Times New Roman" w:eastAsia="Times New Roman" w:hAnsi="Times New Roman" w:cs="Times New Roman"/>
          <w:lang w:eastAsia="ru-RU"/>
        </w:rPr>
      </w:pPr>
    </w:p>
    <w:p w:rsidR="003A1E6D" w:rsidRDefault="003A1E6D" w:rsidP="00FF5372">
      <w:pPr>
        <w:ind w:firstLine="708"/>
        <w:jc w:val="both"/>
        <w:rPr>
          <w:rFonts w:ascii="Times New Roman" w:hAnsi="Times New Roman" w:cs="Times New Roman"/>
        </w:rPr>
      </w:pPr>
    </w:p>
    <w:p w:rsidR="001653A4" w:rsidRPr="00A43532" w:rsidRDefault="00036AFD" w:rsidP="00FF5372">
      <w:pPr>
        <w:ind w:firstLine="708"/>
        <w:jc w:val="both"/>
        <w:rPr>
          <w:rFonts w:ascii="Times New Roman" w:hAnsi="Times New Roman" w:cs="Times New Roman"/>
        </w:rPr>
      </w:pPr>
      <w:r w:rsidRPr="00A43532">
        <w:rPr>
          <w:rFonts w:ascii="Times New Roman" w:hAnsi="Times New Roman" w:cs="Times New Roman"/>
        </w:rPr>
        <w:t xml:space="preserve">В соответствии с Федеральным законом от </w:t>
      </w:r>
      <w:r w:rsidR="00A421B7">
        <w:rPr>
          <w:rFonts w:ascii="Times New Roman" w:hAnsi="Times New Roman" w:cs="Times New Roman"/>
        </w:rPr>
        <w:t xml:space="preserve">27 июля 2006 г. </w:t>
      </w:r>
      <w:r w:rsidR="00FF5372">
        <w:rPr>
          <w:rFonts w:ascii="Times New Roman" w:hAnsi="Times New Roman" w:cs="Times New Roman"/>
        </w:rPr>
        <w:t xml:space="preserve">№ </w:t>
      </w:r>
      <w:r w:rsidRPr="00A43532">
        <w:rPr>
          <w:rFonts w:ascii="Times New Roman" w:hAnsi="Times New Roman" w:cs="Times New Roman"/>
        </w:rPr>
        <w:t>15</w:t>
      </w:r>
      <w:r w:rsidR="00A421B7">
        <w:rPr>
          <w:rFonts w:ascii="Times New Roman" w:hAnsi="Times New Roman" w:cs="Times New Roman"/>
        </w:rPr>
        <w:t>2</w:t>
      </w:r>
      <w:r w:rsidRPr="00A43532">
        <w:rPr>
          <w:rFonts w:ascii="Times New Roman" w:hAnsi="Times New Roman" w:cs="Times New Roman"/>
        </w:rPr>
        <w:t xml:space="preserve">-ФЗ «О персональных данных» подтверждаю свое согласие на обработку (публикацию на сайтах </w:t>
      </w:r>
      <w:r w:rsidRPr="00947278">
        <w:rPr>
          <w:rFonts w:ascii="Times New Roman" w:hAnsi="Times New Roman" w:cs="Times New Roman"/>
          <w:u w:val="single"/>
          <w:lang w:val="en-US"/>
        </w:rPr>
        <w:t>www</w:t>
      </w:r>
      <w:r w:rsidR="00947278" w:rsidRPr="00947278">
        <w:rPr>
          <w:rFonts w:ascii="Times New Roman" w:hAnsi="Times New Roman" w:cs="Times New Roman"/>
          <w:u w:val="single"/>
        </w:rPr>
        <w:t>.</w:t>
      </w:r>
      <w:r w:rsidRPr="00947278">
        <w:rPr>
          <w:rFonts w:ascii="Times New Roman" w:hAnsi="Times New Roman" w:cs="Times New Roman"/>
          <w:u w:val="single"/>
          <w:lang w:val="en-US"/>
        </w:rPr>
        <w:t>torgi</w:t>
      </w:r>
      <w:r w:rsidRPr="00947278">
        <w:rPr>
          <w:rFonts w:ascii="Times New Roman" w:hAnsi="Times New Roman" w:cs="Times New Roman"/>
          <w:u w:val="single"/>
        </w:rPr>
        <w:t>.</w:t>
      </w:r>
      <w:r w:rsidRPr="00947278">
        <w:rPr>
          <w:rFonts w:ascii="Times New Roman" w:hAnsi="Times New Roman" w:cs="Times New Roman"/>
          <w:u w:val="single"/>
          <w:lang w:val="en-US"/>
        </w:rPr>
        <w:t>gov</w:t>
      </w:r>
      <w:r w:rsidRPr="00947278">
        <w:rPr>
          <w:rFonts w:ascii="Times New Roman" w:hAnsi="Times New Roman" w:cs="Times New Roman"/>
          <w:u w:val="single"/>
        </w:rPr>
        <w:t>.</w:t>
      </w:r>
      <w:r w:rsidRPr="00947278">
        <w:rPr>
          <w:rFonts w:ascii="Times New Roman" w:hAnsi="Times New Roman" w:cs="Times New Roman"/>
          <w:u w:val="single"/>
          <w:lang w:val="en-US"/>
        </w:rPr>
        <w:t>ru</w:t>
      </w:r>
      <w:r w:rsidRPr="00A43532">
        <w:rPr>
          <w:rFonts w:ascii="Times New Roman" w:hAnsi="Times New Roman" w:cs="Times New Roman"/>
        </w:rPr>
        <w:t xml:space="preserve">, </w:t>
      </w:r>
      <w:hyperlink r:id="rId15" w:history="1">
        <w:r w:rsidRPr="00A43532">
          <w:rPr>
            <w:rStyle w:val="a6"/>
            <w:rFonts w:ascii="Times New Roman" w:hAnsi="Times New Roman" w:cs="Times New Roman"/>
          </w:rPr>
          <w:t>www.</w:t>
        </w:r>
        <w:r w:rsidR="00305CCC">
          <w:rPr>
            <w:rStyle w:val="a6"/>
            <w:rFonts w:ascii="Times New Roman" w:hAnsi="Times New Roman" w:cs="Times New Roman"/>
            <w:lang w:val="en-US"/>
          </w:rPr>
          <w:t>admrmr</w:t>
        </w:r>
        <w:r w:rsidRPr="00A43532">
          <w:rPr>
            <w:rStyle w:val="a6"/>
            <w:rFonts w:ascii="Times New Roman" w:hAnsi="Times New Roman" w:cs="Times New Roman"/>
          </w:rPr>
          <w:t>.ru</w:t>
        </w:r>
      </w:hyperlink>
      <w:r w:rsidRPr="00A43532">
        <w:rPr>
          <w:rFonts w:ascii="Times New Roman" w:hAnsi="Times New Roman" w:cs="Times New Roman"/>
        </w:rPr>
        <w:t xml:space="preserve"> в информационно-телекоммуникационной сети «Интернет») персональных данных  (фамилия, имя отчество).</w:t>
      </w:r>
    </w:p>
    <w:p w:rsidR="00036AFD" w:rsidRDefault="00036AFD" w:rsidP="00036AFD">
      <w:pPr>
        <w:ind w:firstLine="708"/>
        <w:rPr>
          <w:rFonts w:ascii="Times New Roman" w:hAnsi="Times New Roman" w:cs="Times New Roman"/>
        </w:rPr>
      </w:pPr>
    </w:p>
    <w:p w:rsidR="00036AFD" w:rsidRDefault="00036AFD" w:rsidP="00036AFD">
      <w:pPr>
        <w:spacing w:after="0" w:line="240" w:lineRule="auto"/>
        <w:ind w:firstLine="709"/>
        <w:jc w:val="right"/>
        <w:rPr>
          <w:rFonts w:ascii="Times New Roman" w:hAnsi="Times New Roman" w:cs="Times New Roman"/>
        </w:rPr>
      </w:pPr>
      <w:r>
        <w:rPr>
          <w:rFonts w:ascii="Times New Roman" w:hAnsi="Times New Roman" w:cs="Times New Roman"/>
        </w:rPr>
        <w:t>_________________________    _______________________________</w:t>
      </w:r>
    </w:p>
    <w:p w:rsidR="00036AFD" w:rsidRPr="00A43532" w:rsidRDefault="00305CCC" w:rsidP="00036AFD">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036AFD" w:rsidRPr="00A4353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036AFD" w:rsidRPr="00A43532">
        <w:rPr>
          <w:rFonts w:ascii="Times New Roman" w:hAnsi="Times New Roman" w:cs="Times New Roman"/>
          <w:sz w:val="16"/>
          <w:szCs w:val="16"/>
        </w:rPr>
        <w:t>(расшифровка подписи)</w:t>
      </w:r>
    </w:p>
    <w:p w:rsidR="001653A4" w:rsidRPr="00A43532" w:rsidRDefault="001653A4" w:rsidP="001653A4">
      <w:pPr>
        <w:rPr>
          <w:sz w:val="16"/>
          <w:szCs w:val="16"/>
        </w:rPr>
      </w:pPr>
    </w:p>
    <w:p w:rsidR="003A1E6D" w:rsidRPr="007B4C7D" w:rsidRDefault="003A1E6D" w:rsidP="003A1E6D">
      <w:pPr>
        <w:spacing w:after="0" w:line="240" w:lineRule="auto"/>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Заявка принята в ______ часов______ минут по московскому времени «____»______20___года, зарегистрирована в журнале приема заявок за № _______.</w:t>
      </w:r>
    </w:p>
    <w:p w:rsidR="00305CCC" w:rsidRDefault="00305CCC" w:rsidP="003A1E6D">
      <w:pPr>
        <w:spacing w:after="0" w:line="240" w:lineRule="auto"/>
        <w:jc w:val="both"/>
        <w:rPr>
          <w:rFonts w:ascii="Times New Roman" w:eastAsia="Times New Roman" w:hAnsi="Times New Roman" w:cs="Times New Roman"/>
          <w:lang w:eastAsia="ru-RU"/>
        </w:rPr>
      </w:pPr>
    </w:p>
    <w:p w:rsidR="003A1E6D" w:rsidRPr="007B4C7D" w:rsidRDefault="003A1E6D" w:rsidP="003A1E6D">
      <w:pPr>
        <w:spacing w:after="0" w:line="240" w:lineRule="auto"/>
        <w:jc w:val="both"/>
        <w:rPr>
          <w:rFonts w:ascii="Times New Roman" w:eastAsia="Times New Roman" w:hAnsi="Times New Roman" w:cs="Times New Roman"/>
          <w:lang w:eastAsia="ru-RU"/>
        </w:rPr>
      </w:pPr>
      <w:r w:rsidRPr="007B4C7D">
        <w:rPr>
          <w:rFonts w:ascii="Times New Roman" w:eastAsia="Times New Roman" w:hAnsi="Times New Roman" w:cs="Times New Roman"/>
          <w:lang w:eastAsia="ru-RU"/>
        </w:rPr>
        <w:t>Подпись лица, принявшего заявку________________________________________________</w:t>
      </w:r>
      <w:r>
        <w:rPr>
          <w:rFonts w:ascii="Times New Roman" w:eastAsia="Times New Roman" w:hAnsi="Times New Roman" w:cs="Times New Roman"/>
          <w:lang w:eastAsia="ru-RU"/>
        </w:rPr>
        <w:t>_______</w:t>
      </w:r>
      <w:r w:rsidRPr="007B4C7D">
        <w:rPr>
          <w:rFonts w:ascii="Times New Roman" w:eastAsia="Times New Roman" w:hAnsi="Times New Roman" w:cs="Times New Roman"/>
          <w:lang w:eastAsia="ru-RU"/>
        </w:rPr>
        <w:t>_____</w:t>
      </w:r>
    </w:p>
    <w:p w:rsidR="003A1E6D" w:rsidRPr="007B4C7D" w:rsidRDefault="003A1E6D" w:rsidP="003A1E6D">
      <w:pPr>
        <w:spacing w:after="0" w:line="240" w:lineRule="auto"/>
        <w:jc w:val="both"/>
        <w:rPr>
          <w:rFonts w:ascii="Times New Roman" w:eastAsia="Times New Roman" w:hAnsi="Times New Roman" w:cs="Times New Roman"/>
          <w:sz w:val="16"/>
          <w:szCs w:val="16"/>
          <w:lang w:eastAsia="ru-RU"/>
        </w:rPr>
      </w:pPr>
      <w:r w:rsidRPr="007B4C7D">
        <w:rPr>
          <w:rFonts w:ascii="Times New Roman" w:eastAsia="Times New Roman" w:hAnsi="Times New Roman" w:cs="Times New Roman"/>
          <w:sz w:val="16"/>
          <w:szCs w:val="16"/>
          <w:lang w:eastAsia="ru-RU"/>
        </w:rPr>
        <w:t>(Ф.И.О., должность)</w:t>
      </w:r>
    </w:p>
    <w:p w:rsidR="001653A4" w:rsidRDefault="001653A4" w:rsidP="001653A4"/>
    <w:p w:rsidR="00AF7092" w:rsidRDefault="00AF7092" w:rsidP="001653A4">
      <w:pPr>
        <w:sectPr w:rsidR="00AF7092" w:rsidSect="00812BDB">
          <w:pgSz w:w="11907" w:h="16840"/>
          <w:pgMar w:top="794" w:right="851" w:bottom="1560" w:left="1134" w:header="720" w:footer="720" w:gutter="0"/>
          <w:cols w:space="720"/>
        </w:sectPr>
      </w:pPr>
    </w:p>
    <w:p w:rsidR="001653A4" w:rsidRDefault="001653A4" w:rsidP="00947278">
      <w:pPr>
        <w:tabs>
          <w:tab w:val="left" w:pos="3765"/>
        </w:tabs>
        <w:jc w:val="right"/>
      </w:pPr>
      <w:r>
        <w:lastRenderedPageBreak/>
        <w:tab/>
      </w:r>
      <w:r w:rsidR="003A1E6D">
        <w:tab/>
      </w:r>
      <w:r w:rsidR="003A1E6D">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16C60">
        <w:rPr>
          <w:rFonts w:ascii="Times New Roman" w:hAnsi="Times New Roman" w:cs="Times New Roman"/>
          <w:color w:val="808080" w:themeColor="background1" w:themeShade="80"/>
        </w:rPr>
        <w:t>Приложение №</w:t>
      </w:r>
      <w:r w:rsidR="008F7593">
        <w:rPr>
          <w:rFonts w:ascii="Times New Roman" w:hAnsi="Times New Roman" w:cs="Times New Roman"/>
          <w:color w:val="808080" w:themeColor="background1" w:themeShade="80"/>
        </w:rPr>
        <w:t>2</w:t>
      </w:r>
    </w:p>
    <w:p w:rsidR="00892951" w:rsidRPr="0022186F" w:rsidRDefault="00892951" w:rsidP="00892951">
      <w:pPr>
        <w:pStyle w:val="2"/>
        <w:spacing w:after="0" w:line="240" w:lineRule="auto"/>
        <w:ind w:firstLine="708"/>
        <w:jc w:val="center"/>
        <w:rPr>
          <w:b/>
          <w:bCs/>
        </w:rPr>
      </w:pPr>
      <w:r w:rsidRPr="00892951">
        <w:rPr>
          <w:b/>
          <w:bCs/>
        </w:rPr>
        <w:t xml:space="preserve">ДОГОВОР № </w:t>
      </w:r>
      <w:r w:rsidRPr="0022186F">
        <w:rPr>
          <w:b/>
          <w:bCs/>
        </w:rPr>
        <w:t>___</w:t>
      </w:r>
    </w:p>
    <w:p w:rsidR="00892951" w:rsidRPr="00892951" w:rsidRDefault="00892951" w:rsidP="00892951">
      <w:pPr>
        <w:pStyle w:val="2"/>
        <w:spacing w:after="0" w:line="240" w:lineRule="auto"/>
        <w:ind w:firstLine="708"/>
        <w:jc w:val="center"/>
      </w:pPr>
      <w:r w:rsidRPr="00892951">
        <w:rPr>
          <w:b/>
        </w:rPr>
        <w:t>купли-продажи недвижимого имущества</w:t>
      </w:r>
    </w:p>
    <w:p w:rsidR="00892951" w:rsidRPr="00892951" w:rsidRDefault="00892951" w:rsidP="00892951">
      <w:pPr>
        <w:pStyle w:val="2"/>
        <w:spacing w:after="0" w:line="240" w:lineRule="auto"/>
        <w:ind w:firstLine="708"/>
        <w:jc w:val="center"/>
      </w:pPr>
    </w:p>
    <w:p w:rsidR="00892951" w:rsidRPr="00892951" w:rsidRDefault="00892951" w:rsidP="00892951">
      <w:pPr>
        <w:pStyle w:val="2"/>
        <w:spacing w:after="0" w:line="240" w:lineRule="auto"/>
      </w:pPr>
      <w:r w:rsidRPr="00892951">
        <w:rPr>
          <w:bCs/>
        </w:rPr>
        <w:t>город Рыбинск Ярославской области                                                        «___» ________ 201</w:t>
      </w:r>
      <w:r w:rsidR="00DD7A17">
        <w:rPr>
          <w:bCs/>
        </w:rPr>
        <w:t>9</w:t>
      </w:r>
      <w:r w:rsidRPr="00892951">
        <w:rPr>
          <w:bCs/>
        </w:rPr>
        <w:t xml:space="preserve"> года</w:t>
      </w:r>
    </w:p>
    <w:p w:rsidR="00892951" w:rsidRPr="00892951" w:rsidRDefault="00892951" w:rsidP="00892951">
      <w:pPr>
        <w:pStyle w:val="2"/>
        <w:spacing w:after="0" w:line="240" w:lineRule="auto"/>
        <w:ind w:firstLine="708"/>
        <w:jc w:val="both"/>
        <w:rPr>
          <w:lang w:eastAsia="ar-SA"/>
        </w:rPr>
      </w:pPr>
    </w:p>
    <w:p w:rsidR="00892951" w:rsidRPr="0022186F" w:rsidRDefault="00892951" w:rsidP="00892951">
      <w:pPr>
        <w:pStyle w:val="2"/>
        <w:spacing w:after="0" w:line="240" w:lineRule="auto"/>
        <w:ind w:firstLine="708"/>
        <w:jc w:val="both"/>
      </w:pPr>
      <w:r w:rsidRPr="00892951">
        <w:rPr>
          <w:lang w:eastAsia="ar-SA"/>
        </w:rPr>
        <w:t>Администрация Рыбинского муниципального района в лице Управления недвижимости, строительства и инвестиций администрации Рыбинского муниципального района, в лице начальника Управления Рощина Константина Викторовича, действующего на основании Положения об Управлении</w:t>
      </w:r>
      <w:r w:rsidRPr="00892951">
        <w:t xml:space="preserve">, именуемая в дальнейшем «Продавец», с одной стороны, </w:t>
      </w:r>
    </w:p>
    <w:p w:rsidR="00892951" w:rsidRPr="0022186F" w:rsidRDefault="00892951" w:rsidP="00892951">
      <w:pPr>
        <w:pStyle w:val="2"/>
        <w:spacing w:after="0" w:line="240" w:lineRule="auto"/>
        <w:ind w:firstLine="708"/>
        <w:jc w:val="both"/>
      </w:pPr>
      <w:r w:rsidRPr="00892951">
        <w:t xml:space="preserve">и ____________________________________________________, именуемый в дальнейшем «Покупатель», с другой стороны, в дальнейшем совместно именуемые Стороны, заключили настоящий Договор о нижеследующем: </w:t>
      </w:r>
    </w:p>
    <w:p w:rsidR="00892951" w:rsidRPr="0022186F" w:rsidRDefault="00892951" w:rsidP="00892951">
      <w:pPr>
        <w:pStyle w:val="2"/>
        <w:spacing w:after="0" w:line="240" w:lineRule="auto"/>
        <w:ind w:firstLine="708"/>
        <w:jc w:val="both"/>
        <w:rPr>
          <w:b/>
        </w:rPr>
      </w:pPr>
    </w:p>
    <w:p w:rsidR="00892951" w:rsidRPr="00892951" w:rsidRDefault="00892951" w:rsidP="00892951">
      <w:pPr>
        <w:pStyle w:val="2"/>
        <w:spacing w:after="0" w:line="240" w:lineRule="auto"/>
        <w:ind w:firstLine="708"/>
        <w:jc w:val="center"/>
      </w:pPr>
      <w:r w:rsidRPr="00892951">
        <w:rPr>
          <w:b/>
        </w:rPr>
        <w:t>1. ПРЕДМЕТ ДОГОВОРА</w:t>
      </w:r>
    </w:p>
    <w:p w:rsidR="00892951" w:rsidRPr="00892951" w:rsidRDefault="00892951" w:rsidP="00892951">
      <w:pPr>
        <w:pStyle w:val="2"/>
        <w:spacing w:after="0" w:line="240" w:lineRule="auto"/>
        <w:jc w:val="both"/>
      </w:pPr>
      <w:r w:rsidRPr="00892951">
        <w:tab/>
        <w:t xml:space="preserve">1.1. Настоящий Договор составлен в соответствии с Федеральным законом от 21 декабря 2001г. № 178-ФЗ «О приватизации государственного и муниципального имущества», </w:t>
      </w:r>
      <w:r w:rsidRPr="00C211F7">
        <w:rPr>
          <w:spacing w:val="-5"/>
        </w:rPr>
        <w:t xml:space="preserve">на условиях, предусмотренных информационным сообщением о проведении </w:t>
      </w:r>
      <w:r>
        <w:rPr>
          <w:spacing w:val="-5"/>
        </w:rPr>
        <w:t>продажи посредством публичного предложения</w:t>
      </w:r>
      <w:r w:rsidRPr="00C211F7">
        <w:rPr>
          <w:spacing w:val="-5"/>
        </w:rPr>
        <w:t xml:space="preserve">, </w:t>
      </w:r>
      <w:r w:rsidRPr="00B834C4">
        <w:rPr>
          <w:spacing w:val="-5"/>
        </w:rPr>
        <w:t xml:space="preserve">находящегося в собственности </w:t>
      </w:r>
      <w:r>
        <w:rPr>
          <w:spacing w:val="-5"/>
        </w:rPr>
        <w:t>Рыбинского муниципального района</w:t>
      </w:r>
      <w:r w:rsidRPr="00B834C4">
        <w:rPr>
          <w:spacing w:val="-5"/>
        </w:rPr>
        <w:t xml:space="preserve"> недвижимого имущества</w:t>
      </w:r>
      <w:r>
        <w:rPr>
          <w:spacing w:val="-5"/>
        </w:rPr>
        <w:t xml:space="preserve">, </w:t>
      </w:r>
      <w:r w:rsidRPr="00C211F7">
        <w:rPr>
          <w:spacing w:val="-5"/>
        </w:rPr>
        <w:t>о</w:t>
      </w:r>
      <w:r w:rsidRPr="00C211F7">
        <w:rPr>
          <w:rFonts w:eastAsia="Calibri"/>
          <w:spacing w:val="-5"/>
        </w:rPr>
        <w:t xml:space="preserve">публикованным </w:t>
      </w:r>
      <w:r w:rsidRPr="00C211F7">
        <w:rPr>
          <w:spacing w:val="-5"/>
        </w:rPr>
        <w:t xml:space="preserve">на официальном сайте </w:t>
      </w:r>
      <w:hyperlink r:id="rId16" w:history="1">
        <w:r w:rsidRPr="00C211F7">
          <w:rPr>
            <w:spacing w:val="-5"/>
          </w:rPr>
          <w:t>www.torgi.gov.ru</w:t>
        </w:r>
      </w:hyperlink>
      <w:r w:rsidRPr="00C211F7">
        <w:rPr>
          <w:spacing w:val="-5"/>
        </w:rPr>
        <w:t xml:space="preserve"> под №_____________ от ___________, и на основании протокола № ___ от __________ о</w:t>
      </w:r>
      <w:r>
        <w:rPr>
          <w:spacing w:val="-5"/>
        </w:rPr>
        <w:t xml:space="preserve"> результатах проведения торгов</w:t>
      </w:r>
      <w:r w:rsidRPr="00892951">
        <w:t xml:space="preserve">.  </w:t>
      </w:r>
    </w:p>
    <w:p w:rsidR="00892951" w:rsidRPr="00892951" w:rsidRDefault="00892951" w:rsidP="00892951">
      <w:pPr>
        <w:pStyle w:val="2"/>
        <w:spacing w:after="0" w:line="240" w:lineRule="auto"/>
        <w:ind w:firstLine="708"/>
        <w:jc w:val="both"/>
      </w:pPr>
      <w:r w:rsidRPr="00892951">
        <w:t>1.2. Продавец продает, а Покупатель покупает в собственность недвижимое имущество, именуемо</w:t>
      </w:r>
      <w:r>
        <w:t xml:space="preserve">е в дальнейшем «Объект»: _________________________________________________. </w:t>
      </w:r>
      <w:r w:rsidRPr="00892951">
        <w:t xml:space="preserve"> </w:t>
      </w:r>
    </w:p>
    <w:p w:rsidR="00892951" w:rsidRPr="00892951" w:rsidRDefault="00892951" w:rsidP="00892951">
      <w:pPr>
        <w:pStyle w:val="2"/>
        <w:spacing w:after="0" w:line="240" w:lineRule="auto"/>
        <w:ind w:firstLine="708"/>
        <w:jc w:val="both"/>
      </w:pPr>
      <w:r w:rsidRPr="00892951">
        <w:t>1.3. Продавец гарантирует, что до совершения настоящего Договора Объект никому другому не продан, не заложен, в споре, под арестом и запретом не состоит и свободен от любых прав третьих лиц.</w:t>
      </w:r>
    </w:p>
    <w:p w:rsidR="00892951" w:rsidRPr="00892951" w:rsidRDefault="00892951" w:rsidP="00892951">
      <w:pPr>
        <w:pStyle w:val="2"/>
        <w:spacing w:after="0" w:line="240" w:lineRule="auto"/>
        <w:jc w:val="center"/>
        <w:rPr>
          <w:b/>
        </w:rPr>
      </w:pPr>
    </w:p>
    <w:p w:rsidR="00892951" w:rsidRPr="00892951" w:rsidRDefault="00892951" w:rsidP="00892951">
      <w:pPr>
        <w:pStyle w:val="2"/>
        <w:spacing w:after="0" w:line="240" w:lineRule="auto"/>
        <w:jc w:val="center"/>
      </w:pPr>
      <w:r w:rsidRPr="00892951">
        <w:rPr>
          <w:b/>
        </w:rPr>
        <w:t>2. ПЛАТА ПО ДОГОВОРУ</w:t>
      </w:r>
    </w:p>
    <w:p w:rsidR="00892951" w:rsidRDefault="00892951" w:rsidP="00892951">
      <w:pPr>
        <w:spacing w:after="0" w:line="240" w:lineRule="auto"/>
        <w:ind w:firstLine="567"/>
        <w:jc w:val="both"/>
        <w:rPr>
          <w:rFonts w:ascii="Times New Roman" w:eastAsia="Times New Roman" w:hAnsi="Times New Roman" w:cs="Times New Roman"/>
          <w:spacing w:val="-5"/>
          <w:sz w:val="24"/>
          <w:szCs w:val="24"/>
          <w:lang w:eastAsia="ru-RU"/>
        </w:rPr>
      </w:pPr>
      <w:r w:rsidRPr="00892951">
        <w:rPr>
          <w:rFonts w:ascii="Times New Roman" w:hAnsi="Times New Roman" w:cs="Times New Roman"/>
          <w:sz w:val="24"/>
          <w:szCs w:val="24"/>
        </w:rPr>
        <w:tab/>
        <w:t xml:space="preserve">2.1. </w:t>
      </w:r>
      <w:r w:rsidRPr="005A47AF">
        <w:rPr>
          <w:rFonts w:ascii="Times New Roman" w:eastAsia="Times New Roman" w:hAnsi="Times New Roman" w:cs="Times New Roman"/>
          <w:spacing w:val="-5"/>
          <w:sz w:val="24"/>
          <w:szCs w:val="24"/>
          <w:lang w:eastAsia="ru-RU"/>
        </w:rPr>
        <w:t xml:space="preserve">Итоговая цена  продажи Имущества определена по результатам проведения </w:t>
      </w:r>
      <w:r>
        <w:rPr>
          <w:rFonts w:ascii="Times New Roman" w:eastAsia="Times New Roman" w:hAnsi="Times New Roman" w:cs="Times New Roman"/>
          <w:spacing w:val="-5"/>
          <w:sz w:val="24"/>
          <w:szCs w:val="24"/>
          <w:lang w:eastAsia="ru-RU"/>
        </w:rPr>
        <w:t xml:space="preserve">продажи посредством публичного предложения </w:t>
      </w:r>
      <w:r w:rsidRPr="005A47AF">
        <w:rPr>
          <w:rFonts w:ascii="Times New Roman" w:eastAsia="Times New Roman" w:hAnsi="Times New Roman" w:cs="Times New Roman"/>
          <w:spacing w:val="-5"/>
          <w:sz w:val="24"/>
          <w:szCs w:val="24"/>
          <w:lang w:eastAsia="ru-RU"/>
        </w:rPr>
        <w:t>и составляет  _________</w:t>
      </w:r>
      <w:r w:rsidRPr="005A47AF">
        <w:rPr>
          <w:rFonts w:ascii="Times New Roman" w:eastAsia="Times New Roman" w:hAnsi="Times New Roman" w:cs="Times New Roman"/>
          <w:b/>
          <w:spacing w:val="-5"/>
          <w:sz w:val="24"/>
          <w:szCs w:val="24"/>
          <w:lang w:eastAsia="ru-RU"/>
        </w:rPr>
        <w:t xml:space="preserve"> (___________) </w:t>
      </w:r>
      <w:r w:rsidRPr="005A47AF">
        <w:rPr>
          <w:rFonts w:ascii="Times New Roman" w:eastAsia="Times New Roman" w:hAnsi="Times New Roman" w:cs="Times New Roman"/>
          <w:spacing w:val="-5"/>
          <w:sz w:val="24"/>
          <w:szCs w:val="24"/>
          <w:lang w:eastAsia="ru-RU"/>
        </w:rPr>
        <w:t>рублей</w:t>
      </w:r>
      <w:r>
        <w:rPr>
          <w:rFonts w:ascii="Times New Roman" w:eastAsia="Times New Roman" w:hAnsi="Times New Roman" w:cs="Times New Roman"/>
          <w:spacing w:val="-5"/>
          <w:sz w:val="24"/>
          <w:szCs w:val="24"/>
          <w:lang w:eastAsia="ru-RU"/>
        </w:rPr>
        <w:t xml:space="preserve"> (с учетом НДС). </w:t>
      </w:r>
    </w:p>
    <w:p w:rsidR="00892951" w:rsidRDefault="00892951" w:rsidP="00892951">
      <w:pPr>
        <w:spacing w:after="0" w:line="240" w:lineRule="auto"/>
        <w:ind w:firstLine="567"/>
        <w:jc w:val="both"/>
        <w:rPr>
          <w:rFonts w:ascii="Times New Roman" w:eastAsia="Times New Roman" w:hAnsi="Times New Roman" w:cs="Times New Roman"/>
          <w:spacing w:val="-5"/>
          <w:sz w:val="24"/>
          <w:szCs w:val="24"/>
          <w:lang w:eastAsia="ru-RU"/>
        </w:rPr>
      </w:pPr>
      <w:r w:rsidRPr="005A47AF">
        <w:rPr>
          <w:rFonts w:ascii="Times New Roman" w:eastAsia="Times New Roman" w:hAnsi="Times New Roman" w:cs="Times New Roman"/>
          <w:spacing w:val="-5"/>
          <w:sz w:val="24"/>
          <w:szCs w:val="24"/>
          <w:lang w:eastAsia="ru-RU"/>
        </w:rPr>
        <w:t xml:space="preserve"> </w:t>
      </w:r>
      <w:r>
        <w:rPr>
          <w:rFonts w:ascii="Times New Roman" w:eastAsia="Times New Roman" w:hAnsi="Times New Roman" w:cs="Times New Roman"/>
          <w:spacing w:val="-5"/>
          <w:sz w:val="24"/>
          <w:szCs w:val="24"/>
          <w:lang w:eastAsia="ru-RU"/>
        </w:rPr>
        <w:tab/>
      </w:r>
      <w:r w:rsidRPr="005A47AF">
        <w:rPr>
          <w:rFonts w:ascii="Times New Roman" w:eastAsia="Times New Roman" w:hAnsi="Times New Roman" w:cs="Times New Roman"/>
          <w:spacing w:val="-5"/>
          <w:sz w:val="24"/>
          <w:szCs w:val="24"/>
          <w:lang w:eastAsia="ru-RU"/>
        </w:rPr>
        <w:t>2.2. Задаток в сумме ___________</w:t>
      </w:r>
      <w:r w:rsidRPr="005A47AF">
        <w:rPr>
          <w:rFonts w:ascii="Times New Roman" w:eastAsia="Times New Roman" w:hAnsi="Times New Roman" w:cs="Times New Roman"/>
          <w:b/>
          <w:spacing w:val="-5"/>
          <w:sz w:val="24"/>
          <w:szCs w:val="24"/>
          <w:lang w:eastAsia="ru-RU"/>
        </w:rPr>
        <w:t xml:space="preserve"> (___________) </w:t>
      </w:r>
      <w:r w:rsidRPr="005A47AF">
        <w:rPr>
          <w:rFonts w:ascii="Times New Roman" w:eastAsia="Times New Roman" w:hAnsi="Times New Roman" w:cs="Times New Roman"/>
          <w:spacing w:val="-5"/>
          <w:sz w:val="24"/>
          <w:szCs w:val="24"/>
          <w:lang w:eastAsia="ru-RU"/>
        </w:rPr>
        <w:t>рублей</w:t>
      </w:r>
      <w:r>
        <w:rPr>
          <w:rFonts w:ascii="Times New Roman" w:eastAsia="Times New Roman" w:hAnsi="Times New Roman" w:cs="Times New Roman"/>
          <w:spacing w:val="-5"/>
          <w:sz w:val="24"/>
          <w:szCs w:val="24"/>
          <w:lang w:eastAsia="ru-RU"/>
        </w:rPr>
        <w:t xml:space="preserve"> </w:t>
      </w:r>
      <w:r w:rsidRPr="005A47AF">
        <w:rPr>
          <w:rFonts w:ascii="Times New Roman" w:eastAsia="Times New Roman" w:hAnsi="Times New Roman" w:cs="Times New Roman"/>
          <w:spacing w:val="-5"/>
          <w:sz w:val="24"/>
          <w:szCs w:val="24"/>
          <w:lang w:eastAsia="ru-RU"/>
        </w:rPr>
        <w:t>(далее – задаток), перечисленный Покупателем по платежному поручению № _______ от _________, засчитывается в счет оплаты Имущества.</w:t>
      </w:r>
    </w:p>
    <w:p w:rsidR="00892951" w:rsidRPr="00892951" w:rsidRDefault="00892951" w:rsidP="00892951">
      <w:pPr>
        <w:pStyle w:val="2"/>
        <w:spacing w:after="0" w:line="240" w:lineRule="auto"/>
        <w:jc w:val="both"/>
      </w:pPr>
      <w:r>
        <w:tab/>
      </w:r>
      <w:r w:rsidRPr="00892951">
        <w:t>2.</w:t>
      </w:r>
      <w:r>
        <w:t>3</w:t>
      </w:r>
      <w:r w:rsidRPr="00892951">
        <w:t xml:space="preserve">. Расчет за приобретаемый Объект осуществляется Покупателем безналичным расчетом путем перечисления денежных средств на расчетный счет Продавца: </w:t>
      </w:r>
    </w:p>
    <w:p w:rsidR="00892951" w:rsidRPr="00892951" w:rsidRDefault="00892951" w:rsidP="00892951">
      <w:pPr>
        <w:pStyle w:val="2"/>
        <w:spacing w:after="0" w:line="240" w:lineRule="auto"/>
        <w:jc w:val="both"/>
      </w:pPr>
      <w:r w:rsidRPr="00892951">
        <w:t xml:space="preserve">Получатель платежа: УФК МФ РФ по Ярославской области (для Управления недвижимости, строительства и инвестиций администрации Рыбинского муниципального района), ИНН 7610070266, КПП 761001001, р/сч № 40101810700000010010 в Отделение по Ярославской области Главного Управления Центрального Банка Российской Федерации по Центральному Федеральному Округу, БИК 047888001, КБК 15211402053050000410, ОКТМО 78640000. </w:t>
      </w:r>
    </w:p>
    <w:p w:rsidR="00892951" w:rsidRPr="00892951" w:rsidRDefault="00892951" w:rsidP="00892951">
      <w:pPr>
        <w:pStyle w:val="2"/>
        <w:spacing w:after="0" w:line="240" w:lineRule="auto"/>
        <w:jc w:val="both"/>
      </w:pPr>
      <w:r w:rsidRPr="00892951">
        <w:tab/>
        <w:t>2.</w:t>
      </w:r>
      <w:r>
        <w:t>4</w:t>
      </w:r>
      <w:r w:rsidRPr="00892951">
        <w:t xml:space="preserve">. На момент заключения настоящего Договора расчеты за приобретаемое имущество Покупателем произведены полностью. </w:t>
      </w:r>
    </w:p>
    <w:p w:rsidR="00892951" w:rsidRPr="00892951" w:rsidRDefault="00892951" w:rsidP="00892951">
      <w:pPr>
        <w:pStyle w:val="2"/>
        <w:spacing w:after="0" w:line="240" w:lineRule="auto"/>
        <w:ind w:firstLine="708"/>
        <w:jc w:val="both"/>
      </w:pPr>
    </w:p>
    <w:p w:rsidR="00892951" w:rsidRPr="00892951" w:rsidRDefault="00892951" w:rsidP="00892951">
      <w:pPr>
        <w:pStyle w:val="2"/>
        <w:spacing w:after="0" w:line="240" w:lineRule="auto"/>
        <w:ind w:firstLine="708"/>
        <w:jc w:val="center"/>
        <w:rPr>
          <w:b/>
        </w:rPr>
      </w:pPr>
      <w:r w:rsidRPr="00892951">
        <w:rPr>
          <w:b/>
        </w:rPr>
        <w:t>3. ПЕРЕДАЧА ИМУЩЕСТВА</w:t>
      </w:r>
    </w:p>
    <w:p w:rsidR="00892951" w:rsidRPr="00892951" w:rsidRDefault="00892951" w:rsidP="00892951">
      <w:pPr>
        <w:pStyle w:val="2"/>
        <w:spacing w:after="0" w:line="240" w:lineRule="auto"/>
        <w:ind w:firstLine="708"/>
        <w:jc w:val="both"/>
      </w:pPr>
      <w:r w:rsidRPr="00892951">
        <w:t>3.1. Объект передается Продавцом и принимается Покупателем в день подписания настоящего Договора.</w:t>
      </w:r>
    </w:p>
    <w:p w:rsidR="00892951" w:rsidRPr="00892951" w:rsidRDefault="00892951" w:rsidP="00892951">
      <w:pPr>
        <w:pStyle w:val="2"/>
        <w:spacing w:after="0" w:line="240" w:lineRule="auto"/>
        <w:ind w:firstLine="708"/>
        <w:jc w:val="both"/>
      </w:pPr>
      <w:r w:rsidRPr="00892951">
        <w:t xml:space="preserve">3.2. Объект передается по акту приема-передачи, являющемуся неотъемлемой частью настоящего Договора. </w:t>
      </w:r>
    </w:p>
    <w:p w:rsidR="00892951" w:rsidRDefault="00892951" w:rsidP="00892951">
      <w:pPr>
        <w:pStyle w:val="2"/>
        <w:spacing w:after="0" w:line="240" w:lineRule="auto"/>
        <w:rPr>
          <w:b/>
        </w:rPr>
      </w:pPr>
    </w:p>
    <w:p w:rsidR="00947278" w:rsidRDefault="00947278" w:rsidP="00892951">
      <w:pPr>
        <w:pStyle w:val="2"/>
        <w:spacing w:after="0" w:line="240" w:lineRule="auto"/>
        <w:rPr>
          <w:b/>
        </w:rPr>
      </w:pPr>
    </w:p>
    <w:p w:rsidR="00947278" w:rsidRPr="00C211F7" w:rsidRDefault="00947278" w:rsidP="00947278">
      <w:pPr>
        <w:spacing w:after="0" w:line="240" w:lineRule="auto"/>
        <w:ind w:firstLine="720"/>
        <w:jc w:val="center"/>
        <w:rPr>
          <w:rFonts w:ascii="Times New Roman" w:eastAsia="Times New Roman" w:hAnsi="Times New Roman" w:cs="Times New Roman"/>
          <w:spacing w:val="-5"/>
          <w:sz w:val="24"/>
          <w:szCs w:val="24"/>
          <w:lang w:eastAsia="ru-RU"/>
        </w:rPr>
      </w:pPr>
      <w:r w:rsidRPr="00C211F7">
        <w:rPr>
          <w:rFonts w:ascii="Times New Roman" w:eastAsia="Times New Roman" w:hAnsi="Times New Roman" w:cs="Times New Roman"/>
          <w:b/>
          <w:spacing w:val="-5"/>
          <w:sz w:val="24"/>
          <w:szCs w:val="24"/>
          <w:lang w:eastAsia="ru-RU"/>
        </w:rPr>
        <w:lastRenderedPageBreak/>
        <w:t xml:space="preserve">4. </w:t>
      </w:r>
      <w:r>
        <w:rPr>
          <w:rFonts w:ascii="Times New Roman" w:eastAsia="Times New Roman" w:hAnsi="Times New Roman" w:cs="Times New Roman"/>
          <w:b/>
          <w:spacing w:val="-5"/>
          <w:sz w:val="24"/>
          <w:szCs w:val="24"/>
          <w:lang w:eastAsia="ru-RU"/>
        </w:rPr>
        <w:t>ПЕРЕХОД</w:t>
      </w:r>
      <w:r w:rsidRPr="00C211F7">
        <w:rPr>
          <w:rFonts w:ascii="Times New Roman" w:eastAsia="Times New Roman" w:hAnsi="Times New Roman" w:cs="Times New Roman"/>
          <w:b/>
          <w:spacing w:val="-5"/>
          <w:sz w:val="24"/>
          <w:szCs w:val="24"/>
          <w:lang w:eastAsia="ru-RU"/>
        </w:rPr>
        <w:t xml:space="preserve"> </w:t>
      </w:r>
      <w:r>
        <w:rPr>
          <w:rFonts w:ascii="Times New Roman" w:eastAsia="Times New Roman" w:hAnsi="Times New Roman" w:cs="Times New Roman"/>
          <w:b/>
          <w:spacing w:val="-5"/>
          <w:sz w:val="24"/>
          <w:szCs w:val="24"/>
          <w:lang w:eastAsia="ru-RU"/>
        </w:rPr>
        <w:t>ПРАВА</w:t>
      </w:r>
      <w:r w:rsidRPr="00C211F7">
        <w:rPr>
          <w:rFonts w:ascii="Times New Roman" w:eastAsia="Times New Roman" w:hAnsi="Times New Roman" w:cs="Times New Roman"/>
          <w:b/>
          <w:spacing w:val="-5"/>
          <w:sz w:val="24"/>
          <w:szCs w:val="24"/>
          <w:lang w:eastAsia="ru-RU"/>
        </w:rPr>
        <w:t xml:space="preserve"> </w:t>
      </w:r>
      <w:r>
        <w:rPr>
          <w:rFonts w:ascii="Times New Roman" w:eastAsia="Times New Roman" w:hAnsi="Times New Roman" w:cs="Times New Roman"/>
          <w:b/>
          <w:spacing w:val="-5"/>
          <w:sz w:val="24"/>
          <w:szCs w:val="24"/>
          <w:lang w:eastAsia="ru-RU"/>
        </w:rPr>
        <w:t>СОБСТВЕННОСТИ</w:t>
      </w:r>
      <w:r w:rsidRPr="00C211F7">
        <w:rPr>
          <w:rFonts w:ascii="Times New Roman" w:eastAsia="Times New Roman" w:hAnsi="Times New Roman" w:cs="Times New Roman"/>
          <w:b/>
          <w:spacing w:val="-5"/>
          <w:sz w:val="24"/>
          <w:szCs w:val="24"/>
          <w:lang w:eastAsia="ru-RU"/>
        </w:rPr>
        <w:t xml:space="preserve"> </w:t>
      </w:r>
      <w:r>
        <w:rPr>
          <w:rFonts w:ascii="Times New Roman" w:eastAsia="Times New Roman" w:hAnsi="Times New Roman" w:cs="Times New Roman"/>
          <w:b/>
          <w:spacing w:val="-5"/>
          <w:sz w:val="24"/>
          <w:szCs w:val="24"/>
          <w:lang w:eastAsia="ru-RU"/>
        </w:rPr>
        <w:t>НА ИМУЩЕСТВО</w:t>
      </w:r>
    </w:p>
    <w:p w:rsidR="00947278" w:rsidRPr="00C211F7" w:rsidRDefault="00947278" w:rsidP="00947278">
      <w:pPr>
        <w:spacing w:after="0" w:line="240" w:lineRule="auto"/>
        <w:ind w:firstLine="720"/>
        <w:jc w:val="both"/>
        <w:rPr>
          <w:rFonts w:ascii="Times New Roman" w:eastAsia="Times New Roman" w:hAnsi="Times New Roman" w:cs="Times New Roman"/>
          <w:spacing w:val="-5"/>
          <w:sz w:val="24"/>
          <w:szCs w:val="24"/>
          <w:lang w:eastAsia="ru-RU"/>
        </w:rPr>
      </w:pPr>
      <w:r w:rsidRPr="00C211F7">
        <w:rPr>
          <w:rFonts w:ascii="Times New Roman" w:eastAsia="Times New Roman" w:hAnsi="Times New Roman" w:cs="Times New Roman"/>
          <w:spacing w:val="-5"/>
          <w:sz w:val="24"/>
          <w:szCs w:val="24"/>
          <w:lang w:eastAsia="ru-RU"/>
        </w:rPr>
        <w:t>4.1.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 Расходы по оплате государственной пошлины за государственную регистрацию перехода права собственности возлагаются на Покупателя.</w:t>
      </w:r>
    </w:p>
    <w:p w:rsidR="00947278" w:rsidRPr="00C211F7" w:rsidRDefault="00947278" w:rsidP="00947278">
      <w:pPr>
        <w:spacing w:after="0" w:line="240" w:lineRule="auto"/>
        <w:ind w:firstLine="720"/>
        <w:jc w:val="both"/>
        <w:rPr>
          <w:rFonts w:ascii="Times New Roman" w:eastAsia="Times New Roman" w:hAnsi="Times New Roman" w:cs="Times New Roman"/>
          <w:b/>
          <w:spacing w:val="-5"/>
          <w:sz w:val="24"/>
          <w:szCs w:val="24"/>
          <w:lang w:eastAsia="ru-RU"/>
        </w:rPr>
      </w:pPr>
      <w:r w:rsidRPr="00C211F7">
        <w:rPr>
          <w:rFonts w:ascii="Times New Roman" w:eastAsia="Times New Roman" w:hAnsi="Times New Roman" w:cs="Times New Roman"/>
          <w:spacing w:val="-5"/>
          <w:sz w:val="24"/>
          <w:szCs w:val="24"/>
          <w:lang w:eastAsia="ru-RU"/>
        </w:rPr>
        <w:t>4.2. Покупатель не вправе распорядиться проданным недвижимым Имуществом и передать его какому-либо третьему лицу до проведения государственной регистрации перехода права собственности.</w:t>
      </w:r>
    </w:p>
    <w:p w:rsidR="00947278" w:rsidRPr="00892951" w:rsidRDefault="00947278" w:rsidP="00892951">
      <w:pPr>
        <w:pStyle w:val="2"/>
        <w:spacing w:after="0" w:line="240" w:lineRule="auto"/>
        <w:rPr>
          <w:b/>
        </w:rPr>
      </w:pPr>
    </w:p>
    <w:p w:rsidR="00892951" w:rsidRPr="00892951" w:rsidRDefault="00947278" w:rsidP="00892951">
      <w:pPr>
        <w:pStyle w:val="2"/>
        <w:spacing w:after="0" w:line="240" w:lineRule="auto"/>
        <w:jc w:val="center"/>
      </w:pPr>
      <w:r>
        <w:rPr>
          <w:b/>
        </w:rPr>
        <w:t>5</w:t>
      </w:r>
      <w:r w:rsidR="00892951" w:rsidRPr="00892951">
        <w:rPr>
          <w:b/>
        </w:rPr>
        <w:t>. ПРАВА И ОБЯЗАТЕЛЬСТВА СТОРОН</w:t>
      </w:r>
    </w:p>
    <w:p w:rsidR="00892951" w:rsidRPr="00892951" w:rsidRDefault="00892951" w:rsidP="00892951">
      <w:pPr>
        <w:pStyle w:val="2"/>
        <w:spacing w:after="0" w:line="240" w:lineRule="auto"/>
        <w:jc w:val="both"/>
      </w:pPr>
      <w:r w:rsidRPr="00892951">
        <w:tab/>
      </w:r>
      <w:r w:rsidR="00947278">
        <w:t>5</w:t>
      </w:r>
      <w:r w:rsidRPr="00892951">
        <w:t>.1. Продавец обязан:</w:t>
      </w:r>
    </w:p>
    <w:p w:rsidR="00892951" w:rsidRPr="00892951" w:rsidRDefault="00947278" w:rsidP="00892951">
      <w:pPr>
        <w:pStyle w:val="2"/>
        <w:spacing w:after="0" w:line="240" w:lineRule="auto"/>
        <w:jc w:val="both"/>
      </w:pPr>
      <w:r>
        <w:tab/>
        <w:t>5</w:t>
      </w:r>
      <w:r w:rsidR="00892951" w:rsidRPr="00892951">
        <w:t xml:space="preserve">.1.1. Передать Объект в собственность Покупателю в срок и на условиях, установленных настоящим Договором. </w:t>
      </w:r>
    </w:p>
    <w:p w:rsidR="00892951" w:rsidRPr="00892951" w:rsidRDefault="00947278" w:rsidP="00892951">
      <w:pPr>
        <w:pStyle w:val="2"/>
        <w:spacing w:after="0" w:line="240" w:lineRule="auto"/>
        <w:jc w:val="both"/>
      </w:pPr>
      <w:r>
        <w:tab/>
        <w:t>5</w:t>
      </w:r>
      <w:r w:rsidR="00892951" w:rsidRPr="00892951">
        <w:t xml:space="preserve">.1.2. Передать соответствующие документы, подтверждающие право собственности Продавца на Объект. </w:t>
      </w:r>
    </w:p>
    <w:p w:rsidR="00892951" w:rsidRPr="00892951" w:rsidRDefault="00947278" w:rsidP="00892951">
      <w:pPr>
        <w:pStyle w:val="2"/>
        <w:spacing w:after="0" w:line="240" w:lineRule="auto"/>
        <w:jc w:val="both"/>
      </w:pPr>
      <w:r>
        <w:tab/>
        <w:t>5</w:t>
      </w:r>
      <w:r w:rsidR="00892951" w:rsidRPr="00892951">
        <w:t>.2. Покупатель обязан:</w:t>
      </w:r>
    </w:p>
    <w:p w:rsidR="00892951" w:rsidRPr="00892951" w:rsidRDefault="00947278" w:rsidP="00892951">
      <w:pPr>
        <w:pStyle w:val="2"/>
        <w:spacing w:after="0" w:line="240" w:lineRule="auto"/>
        <w:jc w:val="both"/>
      </w:pPr>
      <w:r>
        <w:tab/>
        <w:t>5</w:t>
      </w:r>
      <w:r w:rsidR="00892951" w:rsidRPr="00892951">
        <w:t xml:space="preserve">.2.1. Оплатить Объект в полном объеме и в сроки, установленные настоящим Договором. </w:t>
      </w:r>
    </w:p>
    <w:p w:rsidR="00892951" w:rsidRPr="00892951" w:rsidRDefault="00947278" w:rsidP="00892951">
      <w:pPr>
        <w:pStyle w:val="2"/>
        <w:spacing w:after="0" w:line="240" w:lineRule="auto"/>
        <w:jc w:val="both"/>
      </w:pPr>
      <w:r>
        <w:tab/>
        <w:t>5</w:t>
      </w:r>
      <w:r w:rsidR="00892951" w:rsidRPr="00892951">
        <w:t>.2.2. Принять Объекты у Продавца на условиях, предусмотренных Договором.</w:t>
      </w:r>
    </w:p>
    <w:p w:rsidR="00947278" w:rsidRDefault="00947278" w:rsidP="00892951">
      <w:pPr>
        <w:pStyle w:val="2"/>
        <w:spacing w:after="0" w:line="240" w:lineRule="auto"/>
        <w:ind w:firstLine="708"/>
        <w:jc w:val="center"/>
        <w:rPr>
          <w:b/>
        </w:rPr>
      </w:pPr>
    </w:p>
    <w:p w:rsidR="00892951" w:rsidRPr="00892951" w:rsidRDefault="00947278" w:rsidP="00892951">
      <w:pPr>
        <w:pStyle w:val="2"/>
        <w:spacing w:after="0" w:line="240" w:lineRule="auto"/>
        <w:ind w:firstLine="708"/>
        <w:jc w:val="center"/>
        <w:rPr>
          <w:b/>
        </w:rPr>
      </w:pPr>
      <w:r>
        <w:rPr>
          <w:b/>
        </w:rPr>
        <w:t>6</w:t>
      </w:r>
      <w:r w:rsidR="00892951" w:rsidRPr="00892951">
        <w:rPr>
          <w:b/>
        </w:rPr>
        <w:t>. ОТВЕТСТВЕННОСТЬ СТОРОН</w:t>
      </w:r>
    </w:p>
    <w:p w:rsidR="00892951" w:rsidRPr="00892951" w:rsidRDefault="00947278" w:rsidP="00892951">
      <w:pPr>
        <w:pStyle w:val="2"/>
        <w:spacing w:after="0" w:line="240" w:lineRule="auto"/>
        <w:ind w:firstLine="708"/>
        <w:jc w:val="both"/>
      </w:pPr>
      <w:r>
        <w:t>6</w:t>
      </w:r>
      <w:r w:rsidR="00892951" w:rsidRPr="00892951">
        <w:t>.1. За невыполнение или ненадлежащее выполнение Договора Стороны несут имущественную ответственность в соответствии с действующим законодательством.</w:t>
      </w:r>
    </w:p>
    <w:p w:rsidR="00892951" w:rsidRPr="00892951" w:rsidRDefault="00892951" w:rsidP="00892951">
      <w:pPr>
        <w:pStyle w:val="2"/>
        <w:spacing w:after="0" w:line="240" w:lineRule="auto"/>
        <w:ind w:firstLine="708"/>
        <w:rPr>
          <w:b/>
        </w:rPr>
      </w:pPr>
    </w:p>
    <w:p w:rsidR="00892951" w:rsidRPr="00892951" w:rsidRDefault="00947278" w:rsidP="00892951">
      <w:pPr>
        <w:pStyle w:val="2"/>
        <w:spacing w:after="0" w:line="240" w:lineRule="auto"/>
        <w:ind w:firstLine="708"/>
        <w:jc w:val="center"/>
        <w:rPr>
          <w:b/>
        </w:rPr>
      </w:pPr>
      <w:r>
        <w:rPr>
          <w:b/>
        </w:rPr>
        <w:t>7</w:t>
      </w:r>
      <w:r w:rsidR="00892951" w:rsidRPr="00892951">
        <w:rPr>
          <w:b/>
        </w:rPr>
        <w:t>. ПОРЯДОК РАЗРЕШЕНИЯ СПОРОВ</w:t>
      </w:r>
    </w:p>
    <w:p w:rsidR="00892951" w:rsidRPr="00892951" w:rsidRDefault="00947278" w:rsidP="00892951">
      <w:pPr>
        <w:pStyle w:val="2"/>
        <w:spacing w:after="0" w:line="240" w:lineRule="auto"/>
        <w:ind w:firstLine="708"/>
        <w:jc w:val="both"/>
      </w:pPr>
      <w:r>
        <w:t>7</w:t>
      </w:r>
      <w:r w:rsidR="00892951" w:rsidRPr="00892951">
        <w:t>.1. Споры или разногласия разрешаются Сторонами Договора на основе переговоров, а при невозможности их урегулирования путем переговоров в судебных органах Ярославской области в соответствии с действующим законодательством Российской Федерации.</w:t>
      </w:r>
    </w:p>
    <w:p w:rsidR="00892951" w:rsidRPr="00892951" w:rsidRDefault="00892951" w:rsidP="00892951">
      <w:pPr>
        <w:pStyle w:val="2"/>
        <w:spacing w:after="0" w:line="240" w:lineRule="auto"/>
        <w:ind w:firstLine="708"/>
        <w:rPr>
          <w:b/>
        </w:rPr>
      </w:pPr>
    </w:p>
    <w:p w:rsidR="00892951" w:rsidRPr="00892951" w:rsidRDefault="00947278" w:rsidP="00892951">
      <w:pPr>
        <w:pStyle w:val="2"/>
        <w:spacing w:after="0" w:line="240" w:lineRule="auto"/>
        <w:jc w:val="center"/>
      </w:pPr>
      <w:r>
        <w:rPr>
          <w:b/>
        </w:rPr>
        <w:t>8</w:t>
      </w:r>
      <w:r w:rsidR="00892951" w:rsidRPr="00892951">
        <w:rPr>
          <w:b/>
        </w:rPr>
        <w:t>. ЗАКЛЮЧИТЕЛЬНЫЕ ПОЛОЖЕНИЯ</w:t>
      </w:r>
    </w:p>
    <w:p w:rsidR="00892951" w:rsidRPr="00892951" w:rsidRDefault="00947278" w:rsidP="00892951">
      <w:pPr>
        <w:pStyle w:val="2"/>
        <w:spacing w:after="0" w:line="240" w:lineRule="auto"/>
        <w:ind w:firstLine="708"/>
        <w:jc w:val="both"/>
      </w:pPr>
      <w:r>
        <w:t>8</w:t>
      </w:r>
      <w:r w:rsidR="00892951" w:rsidRPr="00892951">
        <w:t>.1. Настоящий Договор считается заключенным с момента подписания Сторонами.</w:t>
      </w:r>
    </w:p>
    <w:p w:rsidR="00892951" w:rsidRPr="00892951" w:rsidRDefault="00947278" w:rsidP="00892951">
      <w:pPr>
        <w:pStyle w:val="2"/>
        <w:spacing w:after="0" w:line="240" w:lineRule="auto"/>
        <w:ind w:firstLine="708"/>
        <w:jc w:val="both"/>
      </w:pPr>
      <w:r>
        <w:t>8</w:t>
      </w:r>
      <w:r w:rsidR="00892951" w:rsidRPr="00892951">
        <w:t xml:space="preserve">.2. В соответствии со ст. 551 ГК РФ Покупатель приобретает право собственности на Объекты с момента государственной регистрации перехода права в Управлении Федеральной службы государственной регистрации, кадастра и картографии по Ярославской области, и внесении записи в Единый государственный реестр прав на недвижимое имущество и сделок с ним. </w:t>
      </w:r>
    </w:p>
    <w:p w:rsidR="00892951" w:rsidRPr="00892951" w:rsidRDefault="00947278" w:rsidP="00892951">
      <w:pPr>
        <w:pStyle w:val="2"/>
        <w:spacing w:after="0" w:line="240" w:lineRule="auto"/>
        <w:ind w:firstLine="708"/>
        <w:jc w:val="both"/>
      </w:pPr>
      <w:r>
        <w:t>8</w:t>
      </w:r>
      <w:r w:rsidR="00892951" w:rsidRPr="00892951">
        <w:t>.3.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892951" w:rsidRPr="00892951" w:rsidRDefault="00947278" w:rsidP="00892951">
      <w:pPr>
        <w:pStyle w:val="2"/>
        <w:spacing w:after="0" w:line="240" w:lineRule="auto"/>
        <w:ind w:firstLine="708"/>
        <w:jc w:val="both"/>
      </w:pPr>
      <w:r>
        <w:t>8</w:t>
      </w:r>
      <w:r w:rsidR="00892951" w:rsidRPr="00892951">
        <w:t xml:space="preserve">.4. Споры, возникшие при исполнении Договора, разрешаются на основании законодательства Российской Федерации в Арбитражном суде Ярославской области. </w:t>
      </w:r>
    </w:p>
    <w:p w:rsidR="00892951" w:rsidRPr="00892951" w:rsidRDefault="00947278" w:rsidP="00892951">
      <w:pPr>
        <w:pStyle w:val="2"/>
        <w:spacing w:after="0" w:line="240" w:lineRule="auto"/>
        <w:ind w:firstLine="708"/>
        <w:jc w:val="both"/>
      </w:pPr>
      <w:r>
        <w:t>8</w:t>
      </w:r>
      <w:r w:rsidR="00892951" w:rsidRPr="00892951">
        <w:t xml:space="preserve">.5. Местом исполнения настоящего Договора является Рыбинский муниципальный район. </w:t>
      </w:r>
    </w:p>
    <w:p w:rsidR="00892951" w:rsidRPr="00892951" w:rsidRDefault="00947278" w:rsidP="00892951">
      <w:pPr>
        <w:pStyle w:val="2"/>
        <w:spacing w:after="0" w:line="240" w:lineRule="auto"/>
        <w:ind w:firstLine="708"/>
        <w:jc w:val="both"/>
      </w:pPr>
      <w:r>
        <w:t>8</w:t>
      </w:r>
      <w:r w:rsidR="00892951" w:rsidRPr="00892951">
        <w:t xml:space="preserve">.6. Настоящий Договор составлен в трех экземплярах, каждый из которых имеет одинаковую юридическую силу. Один экземпляр Договора хранится в Управлении Федеральной службы государственной регистрации, кадастра и картографии по Ярославской области, по одному – у каждой из Сторон. </w:t>
      </w:r>
    </w:p>
    <w:p w:rsidR="00892951" w:rsidRPr="00892951" w:rsidRDefault="00892951" w:rsidP="00892951">
      <w:pPr>
        <w:pStyle w:val="2"/>
        <w:spacing w:after="0" w:line="240" w:lineRule="auto"/>
        <w:ind w:firstLine="708"/>
        <w:jc w:val="both"/>
      </w:pPr>
    </w:p>
    <w:p w:rsidR="00892951" w:rsidRPr="00892951" w:rsidRDefault="00947278" w:rsidP="00892951">
      <w:pPr>
        <w:pStyle w:val="2"/>
        <w:spacing w:after="0" w:line="240" w:lineRule="auto"/>
        <w:jc w:val="center"/>
        <w:rPr>
          <w:b/>
        </w:rPr>
      </w:pPr>
      <w:r>
        <w:rPr>
          <w:b/>
        </w:rPr>
        <w:t>9</w:t>
      </w:r>
      <w:r w:rsidR="00892951" w:rsidRPr="00892951">
        <w:rPr>
          <w:b/>
        </w:rPr>
        <w:t>. ПОДПИСИ СТОРОН</w:t>
      </w:r>
    </w:p>
    <w:p w:rsidR="00892951" w:rsidRPr="00892951" w:rsidRDefault="00892951" w:rsidP="00892951">
      <w:pPr>
        <w:pStyle w:val="2"/>
        <w:spacing w:after="0" w:line="240" w:lineRule="auto"/>
      </w:pPr>
    </w:p>
    <w:p w:rsidR="00892951" w:rsidRPr="00892951" w:rsidRDefault="00892951" w:rsidP="00892951">
      <w:pPr>
        <w:spacing w:after="0" w:line="240" w:lineRule="auto"/>
        <w:jc w:val="right"/>
        <w:rPr>
          <w:rFonts w:ascii="Times New Roman" w:hAnsi="Times New Roman" w:cs="Times New Roman"/>
          <w:sz w:val="24"/>
          <w:szCs w:val="24"/>
        </w:rPr>
      </w:pPr>
    </w:p>
    <w:p w:rsidR="00892951" w:rsidRPr="00892951" w:rsidRDefault="00892951" w:rsidP="00892951">
      <w:pPr>
        <w:spacing w:after="0" w:line="240" w:lineRule="auto"/>
        <w:jc w:val="right"/>
        <w:rPr>
          <w:rFonts w:ascii="Times New Roman" w:hAnsi="Times New Roman" w:cs="Times New Roman"/>
          <w:sz w:val="24"/>
          <w:szCs w:val="24"/>
        </w:rPr>
      </w:pPr>
    </w:p>
    <w:p w:rsidR="00892951" w:rsidRPr="00892951" w:rsidRDefault="00892951" w:rsidP="00892951">
      <w:pPr>
        <w:spacing w:after="0" w:line="240" w:lineRule="auto"/>
        <w:jc w:val="right"/>
        <w:rPr>
          <w:rFonts w:ascii="Times New Roman" w:hAnsi="Times New Roman" w:cs="Times New Roman"/>
          <w:sz w:val="24"/>
          <w:szCs w:val="24"/>
        </w:rPr>
      </w:pPr>
      <w:r w:rsidRPr="00892951">
        <w:rPr>
          <w:rFonts w:ascii="Times New Roman" w:hAnsi="Times New Roman" w:cs="Times New Roman"/>
          <w:sz w:val="24"/>
          <w:szCs w:val="24"/>
        </w:rPr>
        <w:lastRenderedPageBreak/>
        <w:t>Приложение к Договору</w:t>
      </w:r>
    </w:p>
    <w:p w:rsidR="00892951" w:rsidRPr="00892951" w:rsidRDefault="00892951" w:rsidP="00892951">
      <w:pPr>
        <w:spacing w:after="0" w:line="240" w:lineRule="auto"/>
        <w:jc w:val="right"/>
        <w:rPr>
          <w:rFonts w:ascii="Times New Roman" w:hAnsi="Times New Roman" w:cs="Times New Roman"/>
          <w:sz w:val="24"/>
          <w:szCs w:val="24"/>
        </w:rPr>
      </w:pPr>
      <w:r w:rsidRPr="00892951">
        <w:rPr>
          <w:rFonts w:ascii="Times New Roman" w:hAnsi="Times New Roman" w:cs="Times New Roman"/>
          <w:sz w:val="24"/>
          <w:szCs w:val="24"/>
        </w:rPr>
        <w:t>купли-продажи недвижимого имущества</w:t>
      </w:r>
    </w:p>
    <w:p w:rsidR="00892951" w:rsidRPr="00892951" w:rsidRDefault="00892951" w:rsidP="00892951">
      <w:pPr>
        <w:spacing w:after="0" w:line="240" w:lineRule="auto"/>
        <w:jc w:val="right"/>
        <w:rPr>
          <w:rFonts w:ascii="Times New Roman" w:hAnsi="Times New Roman" w:cs="Times New Roman"/>
          <w:sz w:val="24"/>
          <w:szCs w:val="24"/>
        </w:rPr>
      </w:pPr>
      <w:r w:rsidRPr="00892951">
        <w:rPr>
          <w:rFonts w:ascii="Times New Roman" w:hAnsi="Times New Roman" w:cs="Times New Roman"/>
          <w:sz w:val="24"/>
          <w:szCs w:val="24"/>
        </w:rPr>
        <w:t>от</w:t>
      </w:r>
      <w:r w:rsidR="00947278">
        <w:rPr>
          <w:rFonts w:ascii="Times New Roman" w:hAnsi="Times New Roman" w:cs="Times New Roman"/>
          <w:sz w:val="24"/>
          <w:szCs w:val="24"/>
        </w:rPr>
        <w:t>__________</w:t>
      </w:r>
      <w:r w:rsidRPr="00892951">
        <w:rPr>
          <w:rFonts w:ascii="Times New Roman" w:hAnsi="Times New Roman" w:cs="Times New Roman"/>
          <w:sz w:val="24"/>
          <w:szCs w:val="24"/>
        </w:rPr>
        <w:t xml:space="preserve"> №</w:t>
      </w:r>
      <w:r w:rsidR="00947278">
        <w:rPr>
          <w:rFonts w:ascii="Times New Roman" w:hAnsi="Times New Roman" w:cs="Times New Roman"/>
          <w:sz w:val="24"/>
          <w:szCs w:val="24"/>
        </w:rPr>
        <w:t xml:space="preserve"> ______</w:t>
      </w:r>
    </w:p>
    <w:p w:rsidR="00892951" w:rsidRPr="00892951" w:rsidRDefault="00892951" w:rsidP="00892951">
      <w:pPr>
        <w:spacing w:after="0" w:line="240" w:lineRule="auto"/>
        <w:jc w:val="right"/>
        <w:rPr>
          <w:rFonts w:ascii="Times New Roman" w:hAnsi="Times New Roman" w:cs="Times New Roman"/>
          <w:sz w:val="24"/>
          <w:szCs w:val="24"/>
        </w:rPr>
      </w:pPr>
    </w:p>
    <w:p w:rsidR="00892951" w:rsidRPr="00892951" w:rsidRDefault="00892951" w:rsidP="00892951">
      <w:pPr>
        <w:spacing w:after="0" w:line="240" w:lineRule="auto"/>
        <w:jc w:val="center"/>
        <w:rPr>
          <w:rFonts w:ascii="Times New Roman" w:hAnsi="Times New Roman" w:cs="Times New Roman"/>
          <w:b/>
          <w:sz w:val="24"/>
          <w:szCs w:val="24"/>
        </w:rPr>
      </w:pPr>
    </w:p>
    <w:p w:rsidR="00892951" w:rsidRPr="00892951" w:rsidRDefault="00892951" w:rsidP="00892951">
      <w:pPr>
        <w:spacing w:after="0" w:line="240" w:lineRule="auto"/>
        <w:jc w:val="center"/>
        <w:rPr>
          <w:rFonts w:ascii="Times New Roman" w:hAnsi="Times New Roman" w:cs="Times New Roman"/>
          <w:b/>
          <w:sz w:val="24"/>
          <w:szCs w:val="24"/>
        </w:rPr>
      </w:pPr>
      <w:r w:rsidRPr="00892951">
        <w:rPr>
          <w:rFonts w:ascii="Times New Roman" w:hAnsi="Times New Roman" w:cs="Times New Roman"/>
          <w:b/>
          <w:sz w:val="24"/>
          <w:szCs w:val="24"/>
        </w:rPr>
        <w:t>АКТ ПРИЕМА-ПЕРЕДАЧИ</w:t>
      </w:r>
    </w:p>
    <w:p w:rsidR="00892951" w:rsidRPr="00892951" w:rsidRDefault="00892951" w:rsidP="00892951">
      <w:pPr>
        <w:spacing w:after="0" w:line="240" w:lineRule="auto"/>
        <w:jc w:val="center"/>
        <w:rPr>
          <w:rFonts w:ascii="Times New Roman" w:hAnsi="Times New Roman" w:cs="Times New Roman"/>
          <w:b/>
          <w:sz w:val="24"/>
          <w:szCs w:val="24"/>
        </w:rPr>
      </w:pPr>
      <w:r w:rsidRPr="00892951">
        <w:rPr>
          <w:rFonts w:ascii="Times New Roman" w:hAnsi="Times New Roman" w:cs="Times New Roman"/>
          <w:b/>
          <w:sz w:val="24"/>
          <w:szCs w:val="24"/>
        </w:rPr>
        <w:t>(передаточный акт)</w:t>
      </w:r>
    </w:p>
    <w:p w:rsidR="00892951" w:rsidRPr="00892951" w:rsidRDefault="00892951" w:rsidP="00892951">
      <w:pPr>
        <w:spacing w:after="0" w:line="240" w:lineRule="auto"/>
        <w:jc w:val="both"/>
        <w:rPr>
          <w:rFonts w:ascii="Times New Roman" w:hAnsi="Times New Roman" w:cs="Times New Roman"/>
          <w:sz w:val="24"/>
          <w:szCs w:val="24"/>
        </w:rPr>
      </w:pPr>
    </w:p>
    <w:p w:rsidR="00892951" w:rsidRPr="00892951" w:rsidRDefault="00892951" w:rsidP="00892951">
      <w:pPr>
        <w:spacing w:after="0" w:line="240" w:lineRule="auto"/>
        <w:jc w:val="both"/>
        <w:rPr>
          <w:rFonts w:ascii="Times New Roman" w:hAnsi="Times New Roman" w:cs="Times New Roman"/>
          <w:sz w:val="24"/>
          <w:szCs w:val="24"/>
        </w:rPr>
      </w:pPr>
      <w:r w:rsidRPr="00892951">
        <w:rPr>
          <w:rFonts w:ascii="Times New Roman" w:hAnsi="Times New Roman" w:cs="Times New Roman"/>
          <w:sz w:val="24"/>
          <w:szCs w:val="24"/>
        </w:rPr>
        <w:t>город Рыбинск  Ярославской области                                                          «</w:t>
      </w:r>
      <w:r w:rsidR="00947278">
        <w:rPr>
          <w:rFonts w:ascii="Times New Roman" w:hAnsi="Times New Roman" w:cs="Times New Roman"/>
          <w:sz w:val="24"/>
          <w:szCs w:val="24"/>
        </w:rPr>
        <w:t>___</w:t>
      </w:r>
      <w:r w:rsidRPr="00892951">
        <w:rPr>
          <w:rFonts w:ascii="Times New Roman" w:hAnsi="Times New Roman" w:cs="Times New Roman"/>
          <w:sz w:val="24"/>
          <w:szCs w:val="24"/>
        </w:rPr>
        <w:t xml:space="preserve">» </w:t>
      </w:r>
      <w:r w:rsidR="00947278">
        <w:rPr>
          <w:rFonts w:ascii="Times New Roman" w:hAnsi="Times New Roman" w:cs="Times New Roman"/>
          <w:sz w:val="24"/>
          <w:szCs w:val="24"/>
        </w:rPr>
        <w:t>_______</w:t>
      </w:r>
      <w:r w:rsidRPr="00892951">
        <w:rPr>
          <w:rFonts w:ascii="Times New Roman" w:hAnsi="Times New Roman" w:cs="Times New Roman"/>
          <w:sz w:val="24"/>
          <w:szCs w:val="24"/>
        </w:rPr>
        <w:t xml:space="preserve"> 201</w:t>
      </w:r>
      <w:r w:rsidR="00DD7A17">
        <w:rPr>
          <w:rFonts w:ascii="Times New Roman" w:hAnsi="Times New Roman" w:cs="Times New Roman"/>
          <w:sz w:val="24"/>
          <w:szCs w:val="24"/>
        </w:rPr>
        <w:t>9</w:t>
      </w:r>
      <w:r w:rsidRPr="00892951">
        <w:rPr>
          <w:rFonts w:ascii="Times New Roman" w:hAnsi="Times New Roman" w:cs="Times New Roman"/>
          <w:sz w:val="24"/>
          <w:szCs w:val="24"/>
        </w:rPr>
        <w:t xml:space="preserve"> года</w:t>
      </w:r>
    </w:p>
    <w:p w:rsidR="00892951" w:rsidRPr="00892951" w:rsidRDefault="00892951" w:rsidP="00892951">
      <w:pPr>
        <w:spacing w:after="0" w:line="240" w:lineRule="auto"/>
        <w:rPr>
          <w:rFonts w:ascii="Times New Roman" w:hAnsi="Times New Roman" w:cs="Times New Roman"/>
          <w:sz w:val="24"/>
          <w:szCs w:val="24"/>
        </w:rPr>
      </w:pPr>
      <w:r w:rsidRPr="00892951">
        <w:rPr>
          <w:rFonts w:ascii="Times New Roman" w:hAnsi="Times New Roman" w:cs="Times New Roman"/>
          <w:sz w:val="24"/>
          <w:szCs w:val="24"/>
        </w:rPr>
        <w:tab/>
      </w:r>
    </w:p>
    <w:p w:rsidR="00892951" w:rsidRPr="00892951" w:rsidRDefault="00892951" w:rsidP="00892951">
      <w:pPr>
        <w:spacing w:after="0" w:line="240" w:lineRule="auto"/>
        <w:ind w:firstLine="708"/>
        <w:jc w:val="both"/>
        <w:rPr>
          <w:rFonts w:ascii="Times New Roman" w:hAnsi="Times New Roman" w:cs="Times New Roman"/>
          <w:sz w:val="24"/>
          <w:szCs w:val="24"/>
        </w:rPr>
      </w:pPr>
      <w:r w:rsidRPr="00892951">
        <w:rPr>
          <w:rFonts w:ascii="Times New Roman" w:hAnsi="Times New Roman" w:cs="Times New Roman"/>
          <w:sz w:val="24"/>
          <w:szCs w:val="24"/>
          <w:lang w:eastAsia="ar-SA"/>
        </w:rPr>
        <w:t>Администрация Рыбинского муниципального района в лице Управления недвижимости, строительства и инвестиций администрации Рыбинского муниципального района, в лице начальника Управления Рощина Константина Викторовича, действующего на основании Положения об Управлении</w:t>
      </w:r>
      <w:r w:rsidRPr="00892951">
        <w:rPr>
          <w:rFonts w:ascii="Times New Roman" w:hAnsi="Times New Roman" w:cs="Times New Roman"/>
          <w:sz w:val="24"/>
          <w:szCs w:val="24"/>
        </w:rPr>
        <w:t xml:space="preserve">, именуемая в дальнейшем «Продавец», с одной стороны, и </w:t>
      </w:r>
    </w:p>
    <w:p w:rsidR="00892951" w:rsidRPr="00892951" w:rsidRDefault="00947278" w:rsidP="008929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892951" w:rsidRPr="00892951">
        <w:rPr>
          <w:rFonts w:ascii="Times New Roman" w:hAnsi="Times New Roman" w:cs="Times New Roman"/>
          <w:sz w:val="24"/>
          <w:szCs w:val="24"/>
        </w:rPr>
        <w:t xml:space="preserve">, именуемый в дальнейшем «Покупатель», с другой стороны, в дальнейшем совместно именуемые Стороны, составили настоящий Акт о нижеследующем: </w:t>
      </w:r>
    </w:p>
    <w:p w:rsidR="00892951" w:rsidRPr="00892951" w:rsidRDefault="00892951" w:rsidP="00892951">
      <w:pPr>
        <w:spacing w:after="0" w:line="240" w:lineRule="auto"/>
        <w:jc w:val="both"/>
        <w:rPr>
          <w:rFonts w:ascii="Times New Roman" w:hAnsi="Times New Roman" w:cs="Times New Roman"/>
          <w:sz w:val="24"/>
          <w:szCs w:val="24"/>
        </w:rPr>
      </w:pPr>
      <w:r w:rsidRPr="00892951">
        <w:rPr>
          <w:rFonts w:ascii="Times New Roman" w:hAnsi="Times New Roman" w:cs="Times New Roman"/>
          <w:sz w:val="24"/>
          <w:szCs w:val="24"/>
        </w:rPr>
        <w:tab/>
        <w:t xml:space="preserve">1. Продавец в соответствии с Договором купли-продажи недвижимого имущества от </w:t>
      </w:r>
      <w:r w:rsidR="00947278">
        <w:rPr>
          <w:rFonts w:ascii="Times New Roman" w:hAnsi="Times New Roman" w:cs="Times New Roman"/>
          <w:sz w:val="24"/>
          <w:szCs w:val="24"/>
        </w:rPr>
        <w:t>____________</w:t>
      </w:r>
      <w:r w:rsidRPr="00892951">
        <w:rPr>
          <w:rFonts w:ascii="Times New Roman" w:hAnsi="Times New Roman" w:cs="Times New Roman"/>
          <w:sz w:val="24"/>
          <w:szCs w:val="24"/>
        </w:rPr>
        <w:t xml:space="preserve"> № </w:t>
      </w:r>
      <w:r w:rsidR="00947278">
        <w:rPr>
          <w:rFonts w:ascii="Times New Roman" w:hAnsi="Times New Roman" w:cs="Times New Roman"/>
          <w:sz w:val="24"/>
          <w:szCs w:val="24"/>
        </w:rPr>
        <w:t>_________________</w:t>
      </w:r>
      <w:r w:rsidRPr="00892951">
        <w:rPr>
          <w:rFonts w:ascii="Times New Roman" w:hAnsi="Times New Roman" w:cs="Times New Roman"/>
          <w:bCs/>
          <w:sz w:val="24"/>
          <w:szCs w:val="24"/>
        </w:rPr>
        <w:t xml:space="preserve"> </w:t>
      </w:r>
      <w:r w:rsidRPr="00892951">
        <w:rPr>
          <w:rFonts w:ascii="Times New Roman" w:hAnsi="Times New Roman" w:cs="Times New Roman"/>
          <w:sz w:val="24"/>
          <w:szCs w:val="24"/>
        </w:rPr>
        <w:t>передает Покупателю, а Покупатель принимает в собственность следующее недвижимое имущество</w:t>
      </w:r>
      <w:r w:rsidR="00947278">
        <w:rPr>
          <w:rFonts w:ascii="Times New Roman" w:hAnsi="Times New Roman" w:cs="Times New Roman"/>
          <w:sz w:val="24"/>
          <w:szCs w:val="24"/>
        </w:rPr>
        <w:t>, именуемое в дальнейшем «Объект»:</w:t>
      </w:r>
      <w:r w:rsidRPr="00892951">
        <w:rPr>
          <w:rFonts w:ascii="Times New Roman" w:hAnsi="Times New Roman" w:cs="Times New Roman"/>
          <w:sz w:val="24"/>
          <w:szCs w:val="24"/>
        </w:rPr>
        <w:t xml:space="preserve"> </w:t>
      </w:r>
    </w:p>
    <w:p w:rsidR="00892951" w:rsidRPr="00892951" w:rsidRDefault="00892951" w:rsidP="00947278">
      <w:pPr>
        <w:spacing w:after="0" w:line="240" w:lineRule="auto"/>
        <w:jc w:val="both"/>
      </w:pPr>
      <w:r w:rsidRPr="00892951">
        <w:rPr>
          <w:rFonts w:ascii="Times New Roman" w:hAnsi="Times New Roman" w:cs="Times New Roman"/>
          <w:sz w:val="24"/>
          <w:szCs w:val="24"/>
        </w:rPr>
        <w:tab/>
      </w:r>
      <w:r w:rsidR="00947278">
        <w:rPr>
          <w:rFonts w:ascii="Times New Roman" w:hAnsi="Times New Roman" w:cs="Times New Roman"/>
          <w:sz w:val="24"/>
          <w:szCs w:val="24"/>
        </w:rPr>
        <w:t>_______________________________________________________________________</w:t>
      </w:r>
    </w:p>
    <w:p w:rsidR="00892951" w:rsidRPr="00892951" w:rsidRDefault="00892951" w:rsidP="00892951">
      <w:pPr>
        <w:pStyle w:val="2"/>
        <w:spacing w:after="0" w:line="240" w:lineRule="auto"/>
        <w:ind w:firstLine="708"/>
        <w:jc w:val="both"/>
      </w:pPr>
      <w:r w:rsidRPr="00892951">
        <w:t>2. Покупатель осмотрел Объект в натуре, ознакомился с его характеристиками, правовым режимом.</w:t>
      </w:r>
    </w:p>
    <w:p w:rsidR="00892951" w:rsidRPr="00892951" w:rsidRDefault="00892951" w:rsidP="00892951">
      <w:pPr>
        <w:spacing w:after="0" w:line="240" w:lineRule="auto"/>
        <w:ind w:firstLine="708"/>
        <w:jc w:val="both"/>
        <w:rPr>
          <w:rFonts w:ascii="Times New Roman" w:hAnsi="Times New Roman" w:cs="Times New Roman"/>
          <w:sz w:val="24"/>
          <w:szCs w:val="24"/>
        </w:rPr>
      </w:pPr>
      <w:r w:rsidRPr="00892951">
        <w:rPr>
          <w:rFonts w:ascii="Times New Roman" w:hAnsi="Times New Roman" w:cs="Times New Roman"/>
          <w:sz w:val="24"/>
          <w:szCs w:val="24"/>
        </w:rPr>
        <w:t xml:space="preserve">3. Претензий у Покупателя к Продавцу по передаваемому Объекту нет. </w:t>
      </w:r>
    </w:p>
    <w:p w:rsidR="00892951" w:rsidRPr="00892951" w:rsidRDefault="00892951" w:rsidP="00892951">
      <w:pPr>
        <w:spacing w:after="0" w:line="240" w:lineRule="auto"/>
        <w:ind w:firstLine="708"/>
        <w:jc w:val="both"/>
        <w:rPr>
          <w:rFonts w:ascii="Times New Roman" w:hAnsi="Times New Roman" w:cs="Times New Roman"/>
          <w:sz w:val="24"/>
          <w:szCs w:val="24"/>
        </w:rPr>
      </w:pPr>
      <w:r w:rsidRPr="00892951">
        <w:rPr>
          <w:rFonts w:ascii="Times New Roman" w:hAnsi="Times New Roman" w:cs="Times New Roman"/>
          <w:sz w:val="24"/>
          <w:szCs w:val="24"/>
        </w:rPr>
        <w:t xml:space="preserve">4.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 </w:t>
      </w:r>
    </w:p>
    <w:p w:rsidR="00892951" w:rsidRPr="00892951" w:rsidRDefault="00892951" w:rsidP="00892951">
      <w:pPr>
        <w:spacing w:after="0" w:line="240" w:lineRule="auto"/>
        <w:ind w:firstLine="708"/>
        <w:jc w:val="both"/>
        <w:rPr>
          <w:rFonts w:ascii="Times New Roman" w:hAnsi="Times New Roman" w:cs="Times New Roman"/>
          <w:sz w:val="24"/>
          <w:szCs w:val="24"/>
        </w:rPr>
      </w:pPr>
      <w:r w:rsidRPr="00892951">
        <w:rPr>
          <w:rFonts w:ascii="Times New Roman" w:hAnsi="Times New Roman" w:cs="Times New Roman"/>
          <w:sz w:val="24"/>
          <w:szCs w:val="24"/>
        </w:rPr>
        <w:t>5. Настоящий Акт составлен в трех экземплярах, каждый из которых имеет одинаковую юридическую силу. Один экземпляр Акта хранится в Управлении Федеральной службы государственной регистрации, кадастра и картографии по Ярославской области, по одному – у каждой из Сторон.</w:t>
      </w:r>
    </w:p>
    <w:p w:rsidR="00892951" w:rsidRPr="00892951" w:rsidRDefault="00892951" w:rsidP="00892951">
      <w:pPr>
        <w:spacing w:after="0" w:line="240" w:lineRule="auto"/>
        <w:rPr>
          <w:rFonts w:ascii="Times New Roman" w:hAnsi="Times New Roman" w:cs="Times New Roman"/>
          <w:sz w:val="24"/>
          <w:szCs w:val="24"/>
        </w:rPr>
      </w:pPr>
    </w:p>
    <w:p w:rsidR="00892951" w:rsidRPr="00892951" w:rsidRDefault="00892951" w:rsidP="00892951">
      <w:pPr>
        <w:spacing w:after="0" w:line="240" w:lineRule="auto"/>
        <w:jc w:val="center"/>
        <w:rPr>
          <w:rFonts w:ascii="Times New Roman" w:hAnsi="Times New Roman" w:cs="Times New Roman"/>
          <w:b/>
          <w:sz w:val="24"/>
          <w:szCs w:val="24"/>
        </w:rPr>
      </w:pPr>
      <w:r w:rsidRPr="00892951">
        <w:rPr>
          <w:rFonts w:ascii="Times New Roman" w:hAnsi="Times New Roman" w:cs="Times New Roman"/>
          <w:b/>
          <w:sz w:val="24"/>
          <w:szCs w:val="24"/>
        </w:rPr>
        <w:t xml:space="preserve">ПОДПИСИ СТОРОН </w:t>
      </w:r>
    </w:p>
    <w:p w:rsidR="00892951" w:rsidRPr="00892951" w:rsidRDefault="00892951" w:rsidP="00892951">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892951" w:rsidRPr="00892951" w:rsidTr="00892951">
        <w:tc>
          <w:tcPr>
            <w:tcW w:w="4878" w:type="dxa"/>
            <w:tcBorders>
              <w:top w:val="nil"/>
              <w:left w:val="nil"/>
              <w:bottom w:val="nil"/>
              <w:right w:val="nil"/>
            </w:tcBorders>
          </w:tcPr>
          <w:p w:rsidR="00892951" w:rsidRPr="00892951" w:rsidRDefault="00892951" w:rsidP="00892951">
            <w:pPr>
              <w:pStyle w:val="2"/>
              <w:spacing w:after="0" w:line="240" w:lineRule="auto"/>
            </w:pPr>
            <w:r w:rsidRPr="00892951">
              <w:t>ПРОДАВЕЦ ПЕРЕДАЕТ:</w:t>
            </w:r>
          </w:p>
        </w:tc>
        <w:tc>
          <w:tcPr>
            <w:tcW w:w="4878" w:type="dxa"/>
            <w:tcBorders>
              <w:top w:val="nil"/>
              <w:left w:val="nil"/>
              <w:bottom w:val="nil"/>
              <w:right w:val="nil"/>
            </w:tcBorders>
          </w:tcPr>
          <w:p w:rsidR="00892951" w:rsidRPr="00892951" w:rsidRDefault="00892951" w:rsidP="00892951">
            <w:pPr>
              <w:pStyle w:val="2"/>
              <w:spacing w:after="0" w:line="240" w:lineRule="auto"/>
            </w:pPr>
            <w:r w:rsidRPr="00892951">
              <w:t>ПОКУПАТЕЛЬ ПРИНИМАЕТ:</w:t>
            </w:r>
          </w:p>
        </w:tc>
      </w:tr>
      <w:tr w:rsidR="00892951" w:rsidRPr="00892951" w:rsidTr="00892951">
        <w:trPr>
          <w:trHeight w:val="834"/>
        </w:trPr>
        <w:tc>
          <w:tcPr>
            <w:tcW w:w="4878" w:type="dxa"/>
            <w:tcBorders>
              <w:top w:val="nil"/>
              <w:left w:val="nil"/>
              <w:bottom w:val="nil"/>
              <w:right w:val="nil"/>
            </w:tcBorders>
          </w:tcPr>
          <w:p w:rsidR="00892951" w:rsidRPr="00892951" w:rsidRDefault="00892951" w:rsidP="00892951">
            <w:pPr>
              <w:pStyle w:val="2"/>
              <w:spacing w:after="0" w:line="240" w:lineRule="auto"/>
            </w:pPr>
            <w:r w:rsidRPr="00892951">
              <w:t>Начальник Управления недвижимости, строительства и инвестиций администрации РМР</w:t>
            </w:r>
          </w:p>
          <w:p w:rsidR="00892951" w:rsidRPr="00892951" w:rsidRDefault="00892951" w:rsidP="00892951">
            <w:pPr>
              <w:pStyle w:val="2"/>
              <w:spacing w:after="0" w:line="240" w:lineRule="auto"/>
            </w:pPr>
          </w:p>
          <w:p w:rsidR="00892951" w:rsidRPr="00892951" w:rsidRDefault="00892951" w:rsidP="00892951">
            <w:pPr>
              <w:pStyle w:val="2"/>
              <w:spacing w:after="0" w:line="240" w:lineRule="auto"/>
            </w:pPr>
            <w:r w:rsidRPr="00892951">
              <w:t>________________________ К.В. Рощин</w:t>
            </w:r>
          </w:p>
        </w:tc>
        <w:tc>
          <w:tcPr>
            <w:tcW w:w="4878" w:type="dxa"/>
            <w:tcBorders>
              <w:top w:val="nil"/>
              <w:left w:val="nil"/>
              <w:bottom w:val="nil"/>
              <w:right w:val="nil"/>
            </w:tcBorders>
          </w:tcPr>
          <w:p w:rsidR="00892951" w:rsidRPr="00892951" w:rsidRDefault="00892951" w:rsidP="00892951">
            <w:pPr>
              <w:pStyle w:val="2"/>
              <w:spacing w:after="0" w:line="240" w:lineRule="auto"/>
            </w:pPr>
          </w:p>
          <w:p w:rsidR="00892951" w:rsidRPr="00892951" w:rsidRDefault="00892951" w:rsidP="00892951">
            <w:pPr>
              <w:pStyle w:val="2"/>
              <w:spacing w:after="0" w:line="240" w:lineRule="auto"/>
            </w:pPr>
          </w:p>
          <w:p w:rsidR="00892951" w:rsidRPr="00892951" w:rsidRDefault="00892951" w:rsidP="00892951">
            <w:pPr>
              <w:pStyle w:val="2"/>
              <w:spacing w:after="0" w:line="240" w:lineRule="auto"/>
            </w:pPr>
            <w:r w:rsidRPr="00892951">
              <w:t>________________________________</w:t>
            </w:r>
          </w:p>
          <w:p w:rsidR="00892951" w:rsidRPr="00892951" w:rsidRDefault="00892951" w:rsidP="00892951">
            <w:pPr>
              <w:pStyle w:val="2"/>
              <w:spacing w:after="0" w:line="240" w:lineRule="auto"/>
            </w:pPr>
          </w:p>
          <w:p w:rsidR="00892951" w:rsidRPr="00892951" w:rsidRDefault="00892951" w:rsidP="00892951">
            <w:pPr>
              <w:pStyle w:val="2"/>
              <w:spacing w:after="0" w:line="240" w:lineRule="auto"/>
            </w:pPr>
            <w:r w:rsidRPr="00892951">
              <w:t>________________________________</w:t>
            </w:r>
          </w:p>
        </w:tc>
      </w:tr>
    </w:tbl>
    <w:p w:rsidR="00892951" w:rsidRPr="00892951" w:rsidRDefault="00892951" w:rsidP="00892951">
      <w:pPr>
        <w:spacing w:after="0" w:line="240" w:lineRule="auto"/>
        <w:rPr>
          <w:rFonts w:ascii="Times New Roman" w:hAnsi="Times New Roman" w:cs="Times New Roman"/>
          <w:sz w:val="24"/>
          <w:szCs w:val="24"/>
        </w:rPr>
      </w:pPr>
    </w:p>
    <w:p w:rsidR="00892951" w:rsidRDefault="00892951" w:rsidP="001653A4">
      <w:pPr>
        <w:tabs>
          <w:tab w:val="left" w:pos="142"/>
        </w:tabs>
        <w:spacing w:after="0" w:line="240" w:lineRule="auto"/>
        <w:ind w:right="-199" w:firstLine="720"/>
        <w:jc w:val="center"/>
        <w:rPr>
          <w:rFonts w:ascii="Times New Roman" w:eastAsia="Times New Roman" w:hAnsi="Times New Roman" w:cs="Times New Roman"/>
          <w:b/>
          <w:spacing w:val="-5"/>
          <w:sz w:val="24"/>
          <w:szCs w:val="24"/>
          <w:lang w:val="en-US" w:eastAsia="ru-RU"/>
        </w:rPr>
      </w:pPr>
    </w:p>
    <w:p w:rsidR="00892951" w:rsidRDefault="00892951" w:rsidP="001653A4">
      <w:pPr>
        <w:tabs>
          <w:tab w:val="left" w:pos="142"/>
        </w:tabs>
        <w:spacing w:after="0" w:line="240" w:lineRule="auto"/>
        <w:ind w:right="-199" w:firstLine="720"/>
        <w:jc w:val="center"/>
        <w:rPr>
          <w:rFonts w:ascii="Times New Roman" w:eastAsia="Times New Roman" w:hAnsi="Times New Roman" w:cs="Times New Roman"/>
          <w:b/>
          <w:spacing w:val="-5"/>
          <w:sz w:val="24"/>
          <w:szCs w:val="24"/>
          <w:lang w:val="en-US" w:eastAsia="ru-RU"/>
        </w:rPr>
      </w:pPr>
    </w:p>
    <w:p w:rsidR="00892951" w:rsidRDefault="00892951" w:rsidP="001653A4">
      <w:pPr>
        <w:tabs>
          <w:tab w:val="left" w:pos="142"/>
        </w:tabs>
        <w:spacing w:after="0" w:line="240" w:lineRule="auto"/>
        <w:ind w:right="-199" w:firstLine="720"/>
        <w:jc w:val="center"/>
        <w:rPr>
          <w:rFonts w:ascii="Times New Roman" w:eastAsia="Times New Roman" w:hAnsi="Times New Roman" w:cs="Times New Roman"/>
          <w:b/>
          <w:spacing w:val="-5"/>
          <w:sz w:val="24"/>
          <w:szCs w:val="24"/>
          <w:lang w:val="en-US" w:eastAsia="ru-RU"/>
        </w:rPr>
      </w:pPr>
    </w:p>
    <w:sectPr w:rsidR="00892951" w:rsidSect="00A1621E">
      <w:pgSz w:w="11907" w:h="16840"/>
      <w:pgMar w:top="851" w:right="851" w:bottom="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47" w:rsidRDefault="000C5A47" w:rsidP="009C7E85">
      <w:pPr>
        <w:spacing w:after="0" w:line="240" w:lineRule="auto"/>
      </w:pPr>
      <w:r>
        <w:separator/>
      </w:r>
    </w:p>
  </w:endnote>
  <w:endnote w:type="continuationSeparator" w:id="0">
    <w:p w:rsidR="000C5A47" w:rsidRDefault="000C5A47" w:rsidP="009C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51" w:rsidRDefault="00283CB6">
    <w:pPr>
      <w:pStyle w:val="a3"/>
      <w:jc w:val="right"/>
    </w:pPr>
    <w:r>
      <w:fldChar w:fldCharType="begin"/>
    </w:r>
    <w:r>
      <w:instrText xml:space="preserve"> PAGE   \* MERGEFORMAT </w:instrText>
    </w:r>
    <w:r>
      <w:fldChar w:fldCharType="separate"/>
    </w:r>
    <w:r w:rsidR="00465510">
      <w:rPr>
        <w:noProof/>
      </w:rPr>
      <w:t>1</w:t>
    </w:r>
    <w:r>
      <w:rPr>
        <w:noProof/>
      </w:rPr>
      <w:fldChar w:fldCharType="end"/>
    </w:r>
  </w:p>
  <w:p w:rsidR="00892951" w:rsidRDefault="0089295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47" w:rsidRDefault="000C5A47" w:rsidP="009C7E85">
      <w:pPr>
        <w:spacing w:after="0" w:line="240" w:lineRule="auto"/>
      </w:pPr>
      <w:r>
        <w:separator/>
      </w:r>
    </w:p>
  </w:footnote>
  <w:footnote w:type="continuationSeparator" w:id="0">
    <w:p w:rsidR="000C5A47" w:rsidRDefault="000C5A47" w:rsidP="009C7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C3C"/>
    <w:multiLevelType w:val="multilevel"/>
    <w:tmpl w:val="337A47C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53332122"/>
    <w:multiLevelType w:val="multilevel"/>
    <w:tmpl w:val="823E2928"/>
    <w:lvl w:ilvl="0">
      <w:start w:val="13"/>
      <w:numFmt w:val="decimal"/>
      <w:lvlText w:val="%1."/>
      <w:lvlJc w:val="left"/>
      <w:pPr>
        <w:ind w:left="480" w:hanging="480"/>
      </w:pPr>
      <w:rPr>
        <w:rFonts w:hint="default"/>
      </w:rPr>
    </w:lvl>
    <w:lvl w:ilvl="1">
      <w:start w:val="1"/>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3A4"/>
    <w:rsid w:val="00001020"/>
    <w:rsid w:val="00011E84"/>
    <w:rsid w:val="000128ED"/>
    <w:rsid w:val="00013C3A"/>
    <w:rsid w:val="000146F8"/>
    <w:rsid w:val="0001470D"/>
    <w:rsid w:val="00017622"/>
    <w:rsid w:val="000226F2"/>
    <w:rsid w:val="000247F7"/>
    <w:rsid w:val="000255D5"/>
    <w:rsid w:val="00027E5B"/>
    <w:rsid w:val="00032BEA"/>
    <w:rsid w:val="00034C62"/>
    <w:rsid w:val="00036AFD"/>
    <w:rsid w:val="00045403"/>
    <w:rsid w:val="00046E9E"/>
    <w:rsid w:val="00047109"/>
    <w:rsid w:val="00047FA7"/>
    <w:rsid w:val="00050DBA"/>
    <w:rsid w:val="000541D8"/>
    <w:rsid w:val="00056718"/>
    <w:rsid w:val="00056749"/>
    <w:rsid w:val="00056C67"/>
    <w:rsid w:val="000621CD"/>
    <w:rsid w:val="00063931"/>
    <w:rsid w:val="00064E21"/>
    <w:rsid w:val="00065E85"/>
    <w:rsid w:val="00066482"/>
    <w:rsid w:val="00070CD1"/>
    <w:rsid w:val="00073297"/>
    <w:rsid w:val="00073C1A"/>
    <w:rsid w:val="00073EF4"/>
    <w:rsid w:val="00074AD4"/>
    <w:rsid w:val="000751FD"/>
    <w:rsid w:val="00076618"/>
    <w:rsid w:val="00076F4A"/>
    <w:rsid w:val="00083751"/>
    <w:rsid w:val="00084FA9"/>
    <w:rsid w:val="00086278"/>
    <w:rsid w:val="000874FB"/>
    <w:rsid w:val="00093FE0"/>
    <w:rsid w:val="00094A11"/>
    <w:rsid w:val="0009560D"/>
    <w:rsid w:val="00095B68"/>
    <w:rsid w:val="00097C00"/>
    <w:rsid w:val="000A09C3"/>
    <w:rsid w:val="000A167E"/>
    <w:rsid w:val="000A31E0"/>
    <w:rsid w:val="000A4A89"/>
    <w:rsid w:val="000B2144"/>
    <w:rsid w:val="000B4677"/>
    <w:rsid w:val="000B479E"/>
    <w:rsid w:val="000B4A15"/>
    <w:rsid w:val="000B597A"/>
    <w:rsid w:val="000B6D07"/>
    <w:rsid w:val="000B7519"/>
    <w:rsid w:val="000C34F1"/>
    <w:rsid w:val="000C5A47"/>
    <w:rsid w:val="000D129E"/>
    <w:rsid w:val="000D4DA3"/>
    <w:rsid w:val="000D6CCC"/>
    <w:rsid w:val="000D6E37"/>
    <w:rsid w:val="000D75F3"/>
    <w:rsid w:val="000E14BA"/>
    <w:rsid w:val="000E1A0F"/>
    <w:rsid w:val="000E1A6C"/>
    <w:rsid w:val="000E5F9D"/>
    <w:rsid w:val="000F0824"/>
    <w:rsid w:val="000F160F"/>
    <w:rsid w:val="000F1F75"/>
    <w:rsid w:val="000F3A28"/>
    <w:rsid w:val="000F5ABD"/>
    <w:rsid w:val="000F6D83"/>
    <w:rsid w:val="001037F3"/>
    <w:rsid w:val="001069EC"/>
    <w:rsid w:val="001122AB"/>
    <w:rsid w:val="001139F1"/>
    <w:rsid w:val="00114984"/>
    <w:rsid w:val="00117D24"/>
    <w:rsid w:val="0012328C"/>
    <w:rsid w:val="00124496"/>
    <w:rsid w:val="001249E9"/>
    <w:rsid w:val="00124AFC"/>
    <w:rsid w:val="001277B7"/>
    <w:rsid w:val="001279F9"/>
    <w:rsid w:val="00130089"/>
    <w:rsid w:val="001315E0"/>
    <w:rsid w:val="0013245A"/>
    <w:rsid w:val="0013496D"/>
    <w:rsid w:val="00134E7F"/>
    <w:rsid w:val="00140789"/>
    <w:rsid w:val="00140AD4"/>
    <w:rsid w:val="0014455D"/>
    <w:rsid w:val="00144C14"/>
    <w:rsid w:val="001453D1"/>
    <w:rsid w:val="0014649A"/>
    <w:rsid w:val="0015490A"/>
    <w:rsid w:val="00155038"/>
    <w:rsid w:val="00160104"/>
    <w:rsid w:val="0016023B"/>
    <w:rsid w:val="00162FFE"/>
    <w:rsid w:val="001653A4"/>
    <w:rsid w:val="00165CDF"/>
    <w:rsid w:val="001706D7"/>
    <w:rsid w:val="001714FD"/>
    <w:rsid w:val="00173762"/>
    <w:rsid w:val="001757B9"/>
    <w:rsid w:val="00177F63"/>
    <w:rsid w:val="00180720"/>
    <w:rsid w:val="001812D5"/>
    <w:rsid w:val="0018334D"/>
    <w:rsid w:val="00185A93"/>
    <w:rsid w:val="001900E6"/>
    <w:rsid w:val="001926A6"/>
    <w:rsid w:val="00194526"/>
    <w:rsid w:val="00194B6E"/>
    <w:rsid w:val="001973F2"/>
    <w:rsid w:val="00197AD4"/>
    <w:rsid w:val="00197B21"/>
    <w:rsid w:val="001A1FB4"/>
    <w:rsid w:val="001A2294"/>
    <w:rsid w:val="001A2C17"/>
    <w:rsid w:val="001A31D0"/>
    <w:rsid w:val="001A71EA"/>
    <w:rsid w:val="001B1B52"/>
    <w:rsid w:val="001B7960"/>
    <w:rsid w:val="001C2282"/>
    <w:rsid w:val="001C3506"/>
    <w:rsid w:val="001C3708"/>
    <w:rsid w:val="001C656E"/>
    <w:rsid w:val="001D0B9A"/>
    <w:rsid w:val="001D1164"/>
    <w:rsid w:val="001D2809"/>
    <w:rsid w:val="001D321F"/>
    <w:rsid w:val="001D7254"/>
    <w:rsid w:val="001D72F1"/>
    <w:rsid w:val="001E269D"/>
    <w:rsid w:val="001E3D98"/>
    <w:rsid w:val="001E478A"/>
    <w:rsid w:val="001E4B4E"/>
    <w:rsid w:val="001E6EE4"/>
    <w:rsid w:val="001F065A"/>
    <w:rsid w:val="001F0E21"/>
    <w:rsid w:val="001F1D6F"/>
    <w:rsid w:val="001F2A92"/>
    <w:rsid w:val="001F5F1F"/>
    <w:rsid w:val="001F61A2"/>
    <w:rsid w:val="001F7277"/>
    <w:rsid w:val="002017F1"/>
    <w:rsid w:val="00201D5E"/>
    <w:rsid w:val="002052E0"/>
    <w:rsid w:val="00212023"/>
    <w:rsid w:val="00213E39"/>
    <w:rsid w:val="00215EEF"/>
    <w:rsid w:val="0021705E"/>
    <w:rsid w:val="002172C7"/>
    <w:rsid w:val="002202FE"/>
    <w:rsid w:val="0022186F"/>
    <w:rsid w:val="0022410A"/>
    <w:rsid w:val="00224978"/>
    <w:rsid w:val="00227F16"/>
    <w:rsid w:val="0023120A"/>
    <w:rsid w:val="002337C7"/>
    <w:rsid w:val="002348E3"/>
    <w:rsid w:val="00236B75"/>
    <w:rsid w:val="00242658"/>
    <w:rsid w:val="00243647"/>
    <w:rsid w:val="00243874"/>
    <w:rsid w:val="002469B2"/>
    <w:rsid w:val="00250D52"/>
    <w:rsid w:val="002539AD"/>
    <w:rsid w:val="002573FD"/>
    <w:rsid w:val="00261142"/>
    <w:rsid w:val="00262023"/>
    <w:rsid w:val="00264B53"/>
    <w:rsid w:val="002653A3"/>
    <w:rsid w:val="002654A6"/>
    <w:rsid w:val="0026654D"/>
    <w:rsid w:val="00266D2F"/>
    <w:rsid w:val="002674DE"/>
    <w:rsid w:val="00267C09"/>
    <w:rsid w:val="00273FE4"/>
    <w:rsid w:val="00276F9E"/>
    <w:rsid w:val="00283CB6"/>
    <w:rsid w:val="002840CB"/>
    <w:rsid w:val="0028601C"/>
    <w:rsid w:val="00286370"/>
    <w:rsid w:val="00286C68"/>
    <w:rsid w:val="00290B6B"/>
    <w:rsid w:val="00292FDD"/>
    <w:rsid w:val="0029392B"/>
    <w:rsid w:val="002979E8"/>
    <w:rsid w:val="002A0AF0"/>
    <w:rsid w:val="002A4D4B"/>
    <w:rsid w:val="002B0B93"/>
    <w:rsid w:val="002B14C5"/>
    <w:rsid w:val="002B24AE"/>
    <w:rsid w:val="002B2F81"/>
    <w:rsid w:val="002B3CAD"/>
    <w:rsid w:val="002B4859"/>
    <w:rsid w:val="002B4AC8"/>
    <w:rsid w:val="002B53FF"/>
    <w:rsid w:val="002B6971"/>
    <w:rsid w:val="002B6DC7"/>
    <w:rsid w:val="002B6F74"/>
    <w:rsid w:val="002C1FD8"/>
    <w:rsid w:val="002C6024"/>
    <w:rsid w:val="002D0D31"/>
    <w:rsid w:val="002D1115"/>
    <w:rsid w:val="002D1B36"/>
    <w:rsid w:val="002D2AD7"/>
    <w:rsid w:val="002D313C"/>
    <w:rsid w:val="002D5029"/>
    <w:rsid w:val="002E06CF"/>
    <w:rsid w:val="002E2FA7"/>
    <w:rsid w:val="002E34A8"/>
    <w:rsid w:val="002E542A"/>
    <w:rsid w:val="002E5508"/>
    <w:rsid w:val="002E7442"/>
    <w:rsid w:val="002F027E"/>
    <w:rsid w:val="002F11FB"/>
    <w:rsid w:val="002F31EE"/>
    <w:rsid w:val="002F371F"/>
    <w:rsid w:val="002F5611"/>
    <w:rsid w:val="002F61E6"/>
    <w:rsid w:val="00300CAE"/>
    <w:rsid w:val="00301FDF"/>
    <w:rsid w:val="00302A5E"/>
    <w:rsid w:val="00303ACB"/>
    <w:rsid w:val="00305CCC"/>
    <w:rsid w:val="0030698A"/>
    <w:rsid w:val="00310BC7"/>
    <w:rsid w:val="00312975"/>
    <w:rsid w:val="00312C1B"/>
    <w:rsid w:val="00313AB6"/>
    <w:rsid w:val="003170C7"/>
    <w:rsid w:val="00317EB3"/>
    <w:rsid w:val="00321CEC"/>
    <w:rsid w:val="003233F5"/>
    <w:rsid w:val="00324652"/>
    <w:rsid w:val="00331D87"/>
    <w:rsid w:val="003363E3"/>
    <w:rsid w:val="003406B0"/>
    <w:rsid w:val="00340A1D"/>
    <w:rsid w:val="00342DAB"/>
    <w:rsid w:val="00347376"/>
    <w:rsid w:val="0034760A"/>
    <w:rsid w:val="0034765B"/>
    <w:rsid w:val="003548A6"/>
    <w:rsid w:val="00356ACB"/>
    <w:rsid w:val="00360E6A"/>
    <w:rsid w:val="00362CE4"/>
    <w:rsid w:val="00365506"/>
    <w:rsid w:val="00365835"/>
    <w:rsid w:val="00367304"/>
    <w:rsid w:val="00371148"/>
    <w:rsid w:val="00374243"/>
    <w:rsid w:val="00376790"/>
    <w:rsid w:val="003800A2"/>
    <w:rsid w:val="00380D11"/>
    <w:rsid w:val="003824FF"/>
    <w:rsid w:val="00384B95"/>
    <w:rsid w:val="003868BA"/>
    <w:rsid w:val="0038711E"/>
    <w:rsid w:val="003875D7"/>
    <w:rsid w:val="0039032D"/>
    <w:rsid w:val="003908B5"/>
    <w:rsid w:val="00390B06"/>
    <w:rsid w:val="00392775"/>
    <w:rsid w:val="0039279E"/>
    <w:rsid w:val="0039441C"/>
    <w:rsid w:val="00394C86"/>
    <w:rsid w:val="003979FE"/>
    <w:rsid w:val="00397C27"/>
    <w:rsid w:val="003A0C51"/>
    <w:rsid w:val="003A0F58"/>
    <w:rsid w:val="003A1675"/>
    <w:rsid w:val="003A1E6D"/>
    <w:rsid w:val="003A452A"/>
    <w:rsid w:val="003A4FA2"/>
    <w:rsid w:val="003B0E97"/>
    <w:rsid w:val="003B473F"/>
    <w:rsid w:val="003B6092"/>
    <w:rsid w:val="003B6D11"/>
    <w:rsid w:val="003C3231"/>
    <w:rsid w:val="003C34A4"/>
    <w:rsid w:val="003C3790"/>
    <w:rsid w:val="003C4A53"/>
    <w:rsid w:val="003C4DC1"/>
    <w:rsid w:val="003C4ED7"/>
    <w:rsid w:val="003D068F"/>
    <w:rsid w:val="003D0DC3"/>
    <w:rsid w:val="003D2CB7"/>
    <w:rsid w:val="003D3EBF"/>
    <w:rsid w:val="003D6120"/>
    <w:rsid w:val="003D6759"/>
    <w:rsid w:val="003E0BA4"/>
    <w:rsid w:val="003E1DA3"/>
    <w:rsid w:val="003E2828"/>
    <w:rsid w:val="003E2F1D"/>
    <w:rsid w:val="003E4AA6"/>
    <w:rsid w:val="003E5305"/>
    <w:rsid w:val="003E797A"/>
    <w:rsid w:val="003F2329"/>
    <w:rsid w:val="003F5D73"/>
    <w:rsid w:val="003F728C"/>
    <w:rsid w:val="00401839"/>
    <w:rsid w:val="00406E1D"/>
    <w:rsid w:val="00406F67"/>
    <w:rsid w:val="0041076B"/>
    <w:rsid w:val="004109FD"/>
    <w:rsid w:val="00412EA3"/>
    <w:rsid w:val="00413F1C"/>
    <w:rsid w:val="00416BD6"/>
    <w:rsid w:val="00416C23"/>
    <w:rsid w:val="004175F0"/>
    <w:rsid w:val="0042022A"/>
    <w:rsid w:val="004204E3"/>
    <w:rsid w:val="00421AB7"/>
    <w:rsid w:val="00425995"/>
    <w:rsid w:val="00426ADB"/>
    <w:rsid w:val="00426C59"/>
    <w:rsid w:val="0043011F"/>
    <w:rsid w:val="00434E9B"/>
    <w:rsid w:val="00435174"/>
    <w:rsid w:val="0043547E"/>
    <w:rsid w:val="00436D67"/>
    <w:rsid w:val="00440B2B"/>
    <w:rsid w:val="00440F2E"/>
    <w:rsid w:val="004412BA"/>
    <w:rsid w:val="00443E47"/>
    <w:rsid w:val="004449D3"/>
    <w:rsid w:val="00445CAB"/>
    <w:rsid w:val="00446062"/>
    <w:rsid w:val="00450481"/>
    <w:rsid w:val="00454BCF"/>
    <w:rsid w:val="00455487"/>
    <w:rsid w:val="0045796E"/>
    <w:rsid w:val="00460851"/>
    <w:rsid w:val="00462800"/>
    <w:rsid w:val="0046351D"/>
    <w:rsid w:val="00464CE1"/>
    <w:rsid w:val="00465510"/>
    <w:rsid w:val="00467978"/>
    <w:rsid w:val="004709AB"/>
    <w:rsid w:val="00471EE9"/>
    <w:rsid w:val="00473E5D"/>
    <w:rsid w:val="004748A2"/>
    <w:rsid w:val="00474ADC"/>
    <w:rsid w:val="00476D0D"/>
    <w:rsid w:val="00480184"/>
    <w:rsid w:val="00480408"/>
    <w:rsid w:val="00480797"/>
    <w:rsid w:val="004807A2"/>
    <w:rsid w:val="00481281"/>
    <w:rsid w:val="00481AE1"/>
    <w:rsid w:val="00483C40"/>
    <w:rsid w:val="004840DB"/>
    <w:rsid w:val="00490345"/>
    <w:rsid w:val="00492159"/>
    <w:rsid w:val="004930AD"/>
    <w:rsid w:val="004938E1"/>
    <w:rsid w:val="00495323"/>
    <w:rsid w:val="004968C2"/>
    <w:rsid w:val="004A2031"/>
    <w:rsid w:val="004A4471"/>
    <w:rsid w:val="004A5F41"/>
    <w:rsid w:val="004A6FC0"/>
    <w:rsid w:val="004B0BE6"/>
    <w:rsid w:val="004B23C9"/>
    <w:rsid w:val="004B400F"/>
    <w:rsid w:val="004B4837"/>
    <w:rsid w:val="004B5EBA"/>
    <w:rsid w:val="004B7142"/>
    <w:rsid w:val="004C246D"/>
    <w:rsid w:val="004C269A"/>
    <w:rsid w:val="004C28B0"/>
    <w:rsid w:val="004C29F2"/>
    <w:rsid w:val="004C3B3D"/>
    <w:rsid w:val="004C781D"/>
    <w:rsid w:val="004D2D8A"/>
    <w:rsid w:val="004D54A7"/>
    <w:rsid w:val="004D62EF"/>
    <w:rsid w:val="004D7340"/>
    <w:rsid w:val="004E005A"/>
    <w:rsid w:val="004E208D"/>
    <w:rsid w:val="004E3C3F"/>
    <w:rsid w:val="004E5BF5"/>
    <w:rsid w:val="004E5DBF"/>
    <w:rsid w:val="004E649C"/>
    <w:rsid w:val="004F01C2"/>
    <w:rsid w:val="004F2085"/>
    <w:rsid w:val="004F2E4D"/>
    <w:rsid w:val="004F456A"/>
    <w:rsid w:val="004F71DC"/>
    <w:rsid w:val="00500C3F"/>
    <w:rsid w:val="00502768"/>
    <w:rsid w:val="00505DE7"/>
    <w:rsid w:val="00511164"/>
    <w:rsid w:val="00515829"/>
    <w:rsid w:val="00522FA4"/>
    <w:rsid w:val="0052614C"/>
    <w:rsid w:val="00532109"/>
    <w:rsid w:val="00533FF1"/>
    <w:rsid w:val="0053514A"/>
    <w:rsid w:val="005400F9"/>
    <w:rsid w:val="00543424"/>
    <w:rsid w:val="00543E82"/>
    <w:rsid w:val="00544C46"/>
    <w:rsid w:val="00545099"/>
    <w:rsid w:val="00551184"/>
    <w:rsid w:val="00551D5D"/>
    <w:rsid w:val="0055371E"/>
    <w:rsid w:val="00554678"/>
    <w:rsid w:val="00563912"/>
    <w:rsid w:val="00565B98"/>
    <w:rsid w:val="00570227"/>
    <w:rsid w:val="00572AFF"/>
    <w:rsid w:val="00575113"/>
    <w:rsid w:val="00576499"/>
    <w:rsid w:val="00581352"/>
    <w:rsid w:val="00584DCD"/>
    <w:rsid w:val="005931B9"/>
    <w:rsid w:val="00594E9D"/>
    <w:rsid w:val="00597F6A"/>
    <w:rsid w:val="005A14BD"/>
    <w:rsid w:val="005A56C1"/>
    <w:rsid w:val="005A60C8"/>
    <w:rsid w:val="005A7A71"/>
    <w:rsid w:val="005B21B7"/>
    <w:rsid w:val="005B547C"/>
    <w:rsid w:val="005B7EA0"/>
    <w:rsid w:val="005C0416"/>
    <w:rsid w:val="005C0520"/>
    <w:rsid w:val="005C4CE5"/>
    <w:rsid w:val="005C5B29"/>
    <w:rsid w:val="005C655A"/>
    <w:rsid w:val="005C7B02"/>
    <w:rsid w:val="005C7FC0"/>
    <w:rsid w:val="005D0ABF"/>
    <w:rsid w:val="005D2DE8"/>
    <w:rsid w:val="005E19D7"/>
    <w:rsid w:val="005E1EC0"/>
    <w:rsid w:val="005E76B0"/>
    <w:rsid w:val="005F33C3"/>
    <w:rsid w:val="005F3AD4"/>
    <w:rsid w:val="005F4BBC"/>
    <w:rsid w:val="005F4F0B"/>
    <w:rsid w:val="00600573"/>
    <w:rsid w:val="006026FE"/>
    <w:rsid w:val="006029AF"/>
    <w:rsid w:val="00610A6B"/>
    <w:rsid w:val="00611224"/>
    <w:rsid w:val="00611DC8"/>
    <w:rsid w:val="00614631"/>
    <w:rsid w:val="00614DC2"/>
    <w:rsid w:val="00615300"/>
    <w:rsid w:val="00615ED8"/>
    <w:rsid w:val="006166B1"/>
    <w:rsid w:val="00616E9E"/>
    <w:rsid w:val="006211D0"/>
    <w:rsid w:val="00624960"/>
    <w:rsid w:val="00626B36"/>
    <w:rsid w:val="00627E60"/>
    <w:rsid w:val="006325D9"/>
    <w:rsid w:val="0063294E"/>
    <w:rsid w:val="00634AED"/>
    <w:rsid w:val="00636848"/>
    <w:rsid w:val="00640E96"/>
    <w:rsid w:val="00642D4E"/>
    <w:rsid w:val="00645313"/>
    <w:rsid w:val="00646534"/>
    <w:rsid w:val="00647683"/>
    <w:rsid w:val="00650C75"/>
    <w:rsid w:val="00652DE3"/>
    <w:rsid w:val="006544F1"/>
    <w:rsid w:val="00663109"/>
    <w:rsid w:val="00665B8B"/>
    <w:rsid w:val="00667961"/>
    <w:rsid w:val="00667E92"/>
    <w:rsid w:val="00671A3E"/>
    <w:rsid w:val="00671AD7"/>
    <w:rsid w:val="006745C4"/>
    <w:rsid w:val="00674C91"/>
    <w:rsid w:val="00676AD0"/>
    <w:rsid w:val="0068091A"/>
    <w:rsid w:val="00683731"/>
    <w:rsid w:val="00686DBB"/>
    <w:rsid w:val="00687800"/>
    <w:rsid w:val="006912D9"/>
    <w:rsid w:val="00693049"/>
    <w:rsid w:val="00693265"/>
    <w:rsid w:val="0069399B"/>
    <w:rsid w:val="00693CDB"/>
    <w:rsid w:val="0069445E"/>
    <w:rsid w:val="006958F0"/>
    <w:rsid w:val="00697048"/>
    <w:rsid w:val="006A177F"/>
    <w:rsid w:val="006A2370"/>
    <w:rsid w:val="006A37E8"/>
    <w:rsid w:val="006A44E2"/>
    <w:rsid w:val="006A596D"/>
    <w:rsid w:val="006A66C0"/>
    <w:rsid w:val="006A6D86"/>
    <w:rsid w:val="006A7ECB"/>
    <w:rsid w:val="006B071C"/>
    <w:rsid w:val="006B0A6D"/>
    <w:rsid w:val="006B3CDE"/>
    <w:rsid w:val="006B4129"/>
    <w:rsid w:val="006B4230"/>
    <w:rsid w:val="006B4A65"/>
    <w:rsid w:val="006C2073"/>
    <w:rsid w:val="006C3A52"/>
    <w:rsid w:val="006C4B7F"/>
    <w:rsid w:val="006C4CD7"/>
    <w:rsid w:val="006C677E"/>
    <w:rsid w:val="006C762F"/>
    <w:rsid w:val="006D3290"/>
    <w:rsid w:val="006D4DDC"/>
    <w:rsid w:val="006E0170"/>
    <w:rsid w:val="006E0C36"/>
    <w:rsid w:val="006E29BB"/>
    <w:rsid w:val="006E31E9"/>
    <w:rsid w:val="006E57E3"/>
    <w:rsid w:val="006E5B34"/>
    <w:rsid w:val="006E7D7B"/>
    <w:rsid w:val="006F48C6"/>
    <w:rsid w:val="007019E8"/>
    <w:rsid w:val="007044AE"/>
    <w:rsid w:val="00704DA4"/>
    <w:rsid w:val="00707A75"/>
    <w:rsid w:val="007112C1"/>
    <w:rsid w:val="00713D1E"/>
    <w:rsid w:val="00714B3E"/>
    <w:rsid w:val="0072699D"/>
    <w:rsid w:val="00727B42"/>
    <w:rsid w:val="00730DEF"/>
    <w:rsid w:val="00731878"/>
    <w:rsid w:val="007319B1"/>
    <w:rsid w:val="00733F88"/>
    <w:rsid w:val="007357D2"/>
    <w:rsid w:val="007371E9"/>
    <w:rsid w:val="007410CA"/>
    <w:rsid w:val="00742FC7"/>
    <w:rsid w:val="00744926"/>
    <w:rsid w:val="0074540B"/>
    <w:rsid w:val="00747D86"/>
    <w:rsid w:val="00747DCB"/>
    <w:rsid w:val="00752817"/>
    <w:rsid w:val="00752986"/>
    <w:rsid w:val="007536A1"/>
    <w:rsid w:val="00753849"/>
    <w:rsid w:val="00753F5B"/>
    <w:rsid w:val="0075576D"/>
    <w:rsid w:val="00756F96"/>
    <w:rsid w:val="00760978"/>
    <w:rsid w:val="00760AAC"/>
    <w:rsid w:val="00761813"/>
    <w:rsid w:val="00762995"/>
    <w:rsid w:val="00762F1D"/>
    <w:rsid w:val="00763F43"/>
    <w:rsid w:val="00764E68"/>
    <w:rsid w:val="007676D4"/>
    <w:rsid w:val="0077074B"/>
    <w:rsid w:val="00773E46"/>
    <w:rsid w:val="00782183"/>
    <w:rsid w:val="007838A3"/>
    <w:rsid w:val="00785134"/>
    <w:rsid w:val="00785EA2"/>
    <w:rsid w:val="00786668"/>
    <w:rsid w:val="00787678"/>
    <w:rsid w:val="00787A91"/>
    <w:rsid w:val="00787BD5"/>
    <w:rsid w:val="00787C3C"/>
    <w:rsid w:val="00793E54"/>
    <w:rsid w:val="00795020"/>
    <w:rsid w:val="00795025"/>
    <w:rsid w:val="00795E9E"/>
    <w:rsid w:val="00795EEF"/>
    <w:rsid w:val="007971F9"/>
    <w:rsid w:val="007A0A6A"/>
    <w:rsid w:val="007A24D5"/>
    <w:rsid w:val="007A2EC8"/>
    <w:rsid w:val="007A3929"/>
    <w:rsid w:val="007A4B6E"/>
    <w:rsid w:val="007B0A1E"/>
    <w:rsid w:val="007B1ABE"/>
    <w:rsid w:val="007B7E69"/>
    <w:rsid w:val="007C0350"/>
    <w:rsid w:val="007C0EE9"/>
    <w:rsid w:val="007C0FA4"/>
    <w:rsid w:val="007C19A9"/>
    <w:rsid w:val="007C2332"/>
    <w:rsid w:val="007C27D2"/>
    <w:rsid w:val="007C37F2"/>
    <w:rsid w:val="007C45E8"/>
    <w:rsid w:val="007C5149"/>
    <w:rsid w:val="007D019C"/>
    <w:rsid w:val="007D1F30"/>
    <w:rsid w:val="007D2D88"/>
    <w:rsid w:val="007E0392"/>
    <w:rsid w:val="007E2456"/>
    <w:rsid w:val="007E2A5B"/>
    <w:rsid w:val="007E4352"/>
    <w:rsid w:val="007E4A97"/>
    <w:rsid w:val="007F45E2"/>
    <w:rsid w:val="007F5852"/>
    <w:rsid w:val="007F62D8"/>
    <w:rsid w:val="007F6D27"/>
    <w:rsid w:val="007F7BC8"/>
    <w:rsid w:val="007F7CE6"/>
    <w:rsid w:val="00801BDA"/>
    <w:rsid w:val="00805381"/>
    <w:rsid w:val="008075A8"/>
    <w:rsid w:val="0081004B"/>
    <w:rsid w:val="00812BDB"/>
    <w:rsid w:val="00812D30"/>
    <w:rsid w:val="00812D43"/>
    <w:rsid w:val="0081438E"/>
    <w:rsid w:val="00814A12"/>
    <w:rsid w:val="0082028F"/>
    <w:rsid w:val="00820B7C"/>
    <w:rsid w:val="00820C8C"/>
    <w:rsid w:val="00822420"/>
    <w:rsid w:val="0082390E"/>
    <w:rsid w:val="00827347"/>
    <w:rsid w:val="008319CB"/>
    <w:rsid w:val="008320E5"/>
    <w:rsid w:val="00835778"/>
    <w:rsid w:val="008368A5"/>
    <w:rsid w:val="008374DC"/>
    <w:rsid w:val="00837714"/>
    <w:rsid w:val="00840715"/>
    <w:rsid w:val="008409AC"/>
    <w:rsid w:val="00841935"/>
    <w:rsid w:val="00843641"/>
    <w:rsid w:val="00844C38"/>
    <w:rsid w:val="00847B01"/>
    <w:rsid w:val="00847DA9"/>
    <w:rsid w:val="00850FBC"/>
    <w:rsid w:val="00851AEE"/>
    <w:rsid w:val="00855F10"/>
    <w:rsid w:val="008568BA"/>
    <w:rsid w:val="00856A30"/>
    <w:rsid w:val="00857105"/>
    <w:rsid w:val="008638A4"/>
    <w:rsid w:val="00863C67"/>
    <w:rsid w:val="0086626A"/>
    <w:rsid w:val="00867E1C"/>
    <w:rsid w:val="00872468"/>
    <w:rsid w:val="008759FA"/>
    <w:rsid w:val="008761D9"/>
    <w:rsid w:val="00883459"/>
    <w:rsid w:val="00883DCE"/>
    <w:rsid w:val="00883EF0"/>
    <w:rsid w:val="00885D58"/>
    <w:rsid w:val="00886053"/>
    <w:rsid w:val="008901F4"/>
    <w:rsid w:val="0089223C"/>
    <w:rsid w:val="00892951"/>
    <w:rsid w:val="00894172"/>
    <w:rsid w:val="008A0E53"/>
    <w:rsid w:val="008A15ED"/>
    <w:rsid w:val="008A1E39"/>
    <w:rsid w:val="008A22BA"/>
    <w:rsid w:val="008A248F"/>
    <w:rsid w:val="008A2AB9"/>
    <w:rsid w:val="008A6CDB"/>
    <w:rsid w:val="008A6F63"/>
    <w:rsid w:val="008B21E7"/>
    <w:rsid w:val="008B6977"/>
    <w:rsid w:val="008B6C3F"/>
    <w:rsid w:val="008C2B6F"/>
    <w:rsid w:val="008C4DCA"/>
    <w:rsid w:val="008C53E9"/>
    <w:rsid w:val="008C6C75"/>
    <w:rsid w:val="008D02AF"/>
    <w:rsid w:val="008D0A5E"/>
    <w:rsid w:val="008D3BB0"/>
    <w:rsid w:val="008D4907"/>
    <w:rsid w:val="008D6304"/>
    <w:rsid w:val="008D6621"/>
    <w:rsid w:val="008D7933"/>
    <w:rsid w:val="008E3AA7"/>
    <w:rsid w:val="008E520D"/>
    <w:rsid w:val="008E75CE"/>
    <w:rsid w:val="008F0958"/>
    <w:rsid w:val="008F0B96"/>
    <w:rsid w:val="008F23C6"/>
    <w:rsid w:val="008F707C"/>
    <w:rsid w:val="008F728D"/>
    <w:rsid w:val="008F7593"/>
    <w:rsid w:val="008F7640"/>
    <w:rsid w:val="0090202A"/>
    <w:rsid w:val="009023EA"/>
    <w:rsid w:val="009026FC"/>
    <w:rsid w:val="009027F8"/>
    <w:rsid w:val="009045C7"/>
    <w:rsid w:val="009045F6"/>
    <w:rsid w:val="00905987"/>
    <w:rsid w:val="009063CC"/>
    <w:rsid w:val="009102EF"/>
    <w:rsid w:val="00910891"/>
    <w:rsid w:val="009113F7"/>
    <w:rsid w:val="00912152"/>
    <w:rsid w:val="00913BAC"/>
    <w:rsid w:val="00915764"/>
    <w:rsid w:val="00916D87"/>
    <w:rsid w:val="00917FC1"/>
    <w:rsid w:val="00924495"/>
    <w:rsid w:val="00924C98"/>
    <w:rsid w:val="00925DBE"/>
    <w:rsid w:val="00926105"/>
    <w:rsid w:val="00926A9D"/>
    <w:rsid w:val="009302FF"/>
    <w:rsid w:val="00930C84"/>
    <w:rsid w:val="00932A0D"/>
    <w:rsid w:val="00932BCC"/>
    <w:rsid w:val="00932E94"/>
    <w:rsid w:val="00933CF7"/>
    <w:rsid w:val="00934E99"/>
    <w:rsid w:val="00941809"/>
    <w:rsid w:val="00941B0D"/>
    <w:rsid w:val="009441AF"/>
    <w:rsid w:val="009444A7"/>
    <w:rsid w:val="00944D3D"/>
    <w:rsid w:val="00945E8F"/>
    <w:rsid w:val="00947278"/>
    <w:rsid w:val="00950C18"/>
    <w:rsid w:val="00951620"/>
    <w:rsid w:val="00952BB7"/>
    <w:rsid w:val="00953884"/>
    <w:rsid w:val="009557C4"/>
    <w:rsid w:val="00956FAB"/>
    <w:rsid w:val="00960228"/>
    <w:rsid w:val="00964F22"/>
    <w:rsid w:val="00970FDC"/>
    <w:rsid w:val="00973E96"/>
    <w:rsid w:val="00981535"/>
    <w:rsid w:val="00981FFD"/>
    <w:rsid w:val="0098634B"/>
    <w:rsid w:val="0099175F"/>
    <w:rsid w:val="009965E9"/>
    <w:rsid w:val="009972D5"/>
    <w:rsid w:val="009978AE"/>
    <w:rsid w:val="009A1504"/>
    <w:rsid w:val="009A27F1"/>
    <w:rsid w:val="009A2C13"/>
    <w:rsid w:val="009A3671"/>
    <w:rsid w:val="009A3733"/>
    <w:rsid w:val="009A6476"/>
    <w:rsid w:val="009A6FD6"/>
    <w:rsid w:val="009A7594"/>
    <w:rsid w:val="009A779A"/>
    <w:rsid w:val="009A77C5"/>
    <w:rsid w:val="009A7A58"/>
    <w:rsid w:val="009B373B"/>
    <w:rsid w:val="009B5B9F"/>
    <w:rsid w:val="009B7FCD"/>
    <w:rsid w:val="009C0602"/>
    <w:rsid w:val="009C1280"/>
    <w:rsid w:val="009C2B5A"/>
    <w:rsid w:val="009C4A41"/>
    <w:rsid w:val="009C6A04"/>
    <w:rsid w:val="009C7E85"/>
    <w:rsid w:val="009D06F9"/>
    <w:rsid w:val="009D09C7"/>
    <w:rsid w:val="009D1BDC"/>
    <w:rsid w:val="009D36DC"/>
    <w:rsid w:val="009D43ED"/>
    <w:rsid w:val="009D53C1"/>
    <w:rsid w:val="009D718F"/>
    <w:rsid w:val="009E008D"/>
    <w:rsid w:val="009E5DC2"/>
    <w:rsid w:val="009E65A5"/>
    <w:rsid w:val="009F253D"/>
    <w:rsid w:val="009F4206"/>
    <w:rsid w:val="009F4B03"/>
    <w:rsid w:val="009F63B7"/>
    <w:rsid w:val="00A003C7"/>
    <w:rsid w:val="00A004F8"/>
    <w:rsid w:val="00A00A51"/>
    <w:rsid w:val="00A00B30"/>
    <w:rsid w:val="00A00CF7"/>
    <w:rsid w:val="00A110EE"/>
    <w:rsid w:val="00A117B6"/>
    <w:rsid w:val="00A1308E"/>
    <w:rsid w:val="00A151D8"/>
    <w:rsid w:val="00A15EE2"/>
    <w:rsid w:val="00A1621E"/>
    <w:rsid w:val="00A17401"/>
    <w:rsid w:val="00A20D8C"/>
    <w:rsid w:val="00A2345D"/>
    <w:rsid w:val="00A247DD"/>
    <w:rsid w:val="00A24A00"/>
    <w:rsid w:val="00A25133"/>
    <w:rsid w:val="00A278EF"/>
    <w:rsid w:val="00A3210B"/>
    <w:rsid w:val="00A32286"/>
    <w:rsid w:val="00A348EA"/>
    <w:rsid w:val="00A373B0"/>
    <w:rsid w:val="00A37693"/>
    <w:rsid w:val="00A37767"/>
    <w:rsid w:val="00A377D6"/>
    <w:rsid w:val="00A403FD"/>
    <w:rsid w:val="00A421B7"/>
    <w:rsid w:val="00A42935"/>
    <w:rsid w:val="00A42963"/>
    <w:rsid w:val="00A42BEC"/>
    <w:rsid w:val="00A43532"/>
    <w:rsid w:val="00A43768"/>
    <w:rsid w:val="00A44043"/>
    <w:rsid w:val="00A44F7A"/>
    <w:rsid w:val="00A46D3D"/>
    <w:rsid w:val="00A57201"/>
    <w:rsid w:val="00A603E7"/>
    <w:rsid w:val="00A60CB3"/>
    <w:rsid w:val="00A616F4"/>
    <w:rsid w:val="00A62900"/>
    <w:rsid w:val="00A63C4B"/>
    <w:rsid w:val="00A65C45"/>
    <w:rsid w:val="00A66AF2"/>
    <w:rsid w:val="00A6796B"/>
    <w:rsid w:val="00A71246"/>
    <w:rsid w:val="00A718A7"/>
    <w:rsid w:val="00A750CA"/>
    <w:rsid w:val="00A77406"/>
    <w:rsid w:val="00A80FDB"/>
    <w:rsid w:val="00A82754"/>
    <w:rsid w:val="00A85385"/>
    <w:rsid w:val="00A876B5"/>
    <w:rsid w:val="00A93FB9"/>
    <w:rsid w:val="00A941D0"/>
    <w:rsid w:val="00A94CA4"/>
    <w:rsid w:val="00AA0537"/>
    <w:rsid w:val="00AA1ABA"/>
    <w:rsid w:val="00AA63F9"/>
    <w:rsid w:val="00AB0AEB"/>
    <w:rsid w:val="00AB19AE"/>
    <w:rsid w:val="00AB4F57"/>
    <w:rsid w:val="00AB6C80"/>
    <w:rsid w:val="00AB71BC"/>
    <w:rsid w:val="00AC03D9"/>
    <w:rsid w:val="00AC29F1"/>
    <w:rsid w:val="00AC4E0A"/>
    <w:rsid w:val="00AC5115"/>
    <w:rsid w:val="00AC6A69"/>
    <w:rsid w:val="00AD2D18"/>
    <w:rsid w:val="00AD74CE"/>
    <w:rsid w:val="00AE1352"/>
    <w:rsid w:val="00AE1370"/>
    <w:rsid w:val="00AE5686"/>
    <w:rsid w:val="00AE5A0B"/>
    <w:rsid w:val="00AE5EC2"/>
    <w:rsid w:val="00AF10DE"/>
    <w:rsid w:val="00AF1A79"/>
    <w:rsid w:val="00AF281F"/>
    <w:rsid w:val="00AF7092"/>
    <w:rsid w:val="00B00A3B"/>
    <w:rsid w:val="00B03BBE"/>
    <w:rsid w:val="00B054BB"/>
    <w:rsid w:val="00B06AB8"/>
    <w:rsid w:val="00B07F76"/>
    <w:rsid w:val="00B11E47"/>
    <w:rsid w:val="00B171EC"/>
    <w:rsid w:val="00B171F3"/>
    <w:rsid w:val="00B17A63"/>
    <w:rsid w:val="00B17CFE"/>
    <w:rsid w:val="00B17D8C"/>
    <w:rsid w:val="00B22080"/>
    <w:rsid w:val="00B22E7F"/>
    <w:rsid w:val="00B242AE"/>
    <w:rsid w:val="00B24BC5"/>
    <w:rsid w:val="00B32633"/>
    <w:rsid w:val="00B34019"/>
    <w:rsid w:val="00B373C6"/>
    <w:rsid w:val="00B44CB8"/>
    <w:rsid w:val="00B45D09"/>
    <w:rsid w:val="00B46D18"/>
    <w:rsid w:val="00B506B3"/>
    <w:rsid w:val="00B52ED2"/>
    <w:rsid w:val="00B54A67"/>
    <w:rsid w:val="00B637B6"/>
    <w:rsid w:val="00B63B17"/>
    <w:rsid w:val="00B665F7"/>
    <w:rsid w:val="00B67403"/>
    <w:rsid w:val="00B72B53"/>
    <w:rsid w:val="00B72DF2"/>
    <w:rsid w:val="00B72E60"/>
    <w:rsid w:val="00B81BF0"/>
    <w:rsid w:val="00B858FA"/>
    <w:rsid w:val="00B9662E"/>
    <w:rsid w:val="00B96A75"/>
    <w:rsid w:val="00BA4CA5"/>
    <w:rsid w:val="00BA7DDE"/>
    <w:rsid w:val="00BB1B42"/>
    <w:rsid w:val="00BB601A"/>
    <w:rsid w:val="00BB6A19"/>
    <w:rsid w:val="00BC32A9"/>
    <w:rsid w:val="00BC343C"/>
    <w:rsid w:val="00BC5443"/>
    <w:rsid w:val="00BC65FE"/>
    <w:rsid w:val="00BD2BD1"/>
    <w:rsid w:val="00BD45E3"/>
    <w:rsid w:val="00BD4A96"/>
    <w:rsid w:val="00BE0DF5"/>
    <w:rsid w:val="00BE72F5"/>
    <w:rsid w:val="00BE7E28"/>
    <w:rsid w:val="00BF26BD"/>
    <w:rsid w:val="00BF444E"/>
    <w:rsid w:val="00BF4562"/>
    <w:rsid w:val="00BF49FF"/>
    <w:rsid w:val="00BF5035"/>
    <w:rsid w:val="00C0329D"/>
    <w:rsid w:val="00C115CE"/>
    <w:rsid w:val="00C1470D"/>
    <w:rsid w:val="00C14717"/>
    <w:rsid w:val="00C14C43"/>
    <w:rsid w:val="00C21213"/>
    <w:rsid w:val="00C2223F"/>
    <w:rsid w:val="00C2591F"/>
    <w:rsid w:val="00C25BC9"/>
    <w:rsid w:val="00C25F14"/>
    <w:rsid w:val="00C27224"/>
    <w:rsid w:val="00C272BA"/>
    <w:rsid w:val="00C30223"/>
    <w:rsid w:val="00C311F4"/>
    <w:rsid w:val="00C31F07"/>
    <w:rsid w:val="00C32F8E"/>
    <w:rsid w:val="00C34E69"/>
    <w:rsid w:val="00C45330"/>
    <w:rsid w:val="00C47258"/>
    <w:rsid w:val="00C47BDF"/>
    <w:rsid w:val="00C5197F"/>
    <w:rsid w:val="00C51E78"/>
    <w:rsid w:val="00C52319"/>
    <w:rsid w:val="00C536E5"/>
    <w:rsid w:val="00C53A2B"/>
    <w:rsid w:val="00C543B0"/>
    <w:rsid w:val="00C54CDA"/>
    <w:rsid w:val="00C57669"/>
    <w:rsid w:val="00C60F96"/>
    <w:rsid w:val="00C64D9B"/>
    <w:rsid w:val="00C72510"/>
    <w:rsid w:val="00C74BCE"/>
    <w:rsid w:val="00C77181"/>
    <w:rsid w:val="00C8258E"/>
    <w:rsid w:val="00C842D9"/>
    <w:rsid w:val="00C85009"/>
    <w:rsid w:val="00C90FD5"/>
    <w:rsid w:val="00C91DAE"/>
    <w:rsid w:val="00C92E84"/>
    <w:rsid w:val="00C95297"/>
    <w:rsid w:val="00C96DCB"/>
    <w:rsid w:val="00C9712E"/>
    <w:rsid w:val="00CA1079"/>
    <w:rsid w:val="00CA4E5E"/>
    <w:rsid w:val="00CA6F0D"/>
    <w:rsid w:val="00CB14A7"/>
    <w:rsid w:val="00CB230A"/>
    <w:rsid w:val="00CB4CDF"/>
    <w:rsid w:val="00CB7A8D"/>
    <w:rsid w:val="00CC0D25"/>
    <w:rsid w:val="00CC4EAA"/>
    <w:rsid w:val="00CC5346"/>
    <w:rsid w:val="00CC5C7A"/>
    <w:rsid w:val="00CD0F42"/>
    <w:rsid w:val="00CD11D9"/>
    <w:rsid w:val="00CD2A7D"/>
    <w:rsid w:val="00CD402D"/>
    <w:rsid w:val="00CD4EFC"/>
    <w:rsid w:val="00CD5DEC"/>
    <w:rsid w:val="00CD6D5B"/>
    <w:rsid w:val="00CD6F5F"/>
    <w:rsid w:val="00CE34C6"/>
    <w:rsid w:val="00CE4069"/>
    <w:rsid w:val="00CF22DA"/>
    <w:rsid w:val="00CF2395"/>
    <w:rsid w:val="00CF4400"/>
    <w:rsid w:val="00CF5368"/>
    <w:rsid w:val="00D000CC"/>
    <w:rsid w:val="00D00B99"/>
    <w:rsid w:val="00D11B63"/>
    <w:rsid w:val="00D17B7E"/>
    <w:rsid w:val="00D17EF4"/>
    <w:rsid w:val="00D23E8A"/>
    <w:rsid w:val="00D26217"/>
    <w:rsid w:val="00D26583"/>
    <w:rsid w:val="00D27BDF"/>
    <w:rsid w:val="00D30857"/>
    <w:rsid w:val="00D32FD2"/>
    <w:rsid w:val="00D33C82"/>
    <w:rsid w:val="00D374E0"/>
    <w:rsid w:val="00D37CF0"/>
    <w:rsid w:val="00D4122A"/>
    <w:rsid w:val="00D41388"/>
    <w:rsid w:val="00D42D54"/>
    <w:rsid w:val="00D5035F"/>
    <w:rsid w:val="00D53152"/>
    <w:rsid w:val="00D5350F"/>
    <w:rsid w:val="00D56D88"/>
    <w:rsid w:val="00D56F37"/>
    <w:rsid w:val="00D5769F"/>
    <w:rsid w:val="00D6075E"/>
    <w:rsid w:val="00D61214"/>
    <w:rsid w:val="00D62543"/>
    <w:rsid w:val="00D6456F"/>
    <w:rsid w:val="00D64B4B"/>
    <w:rsid w:val="00D65D1D"/>
    <w:rsid w:val="00D677EC"/>
    <w:rsid w:val="00D744F8"/>
    <w:rsid w:val="00D75142"/>
    <w:rsid w:val="00D75923"/>
    <w:rsid w:val="00D75BD8"/>
    <w:rsid w:val="00D764AE"/>
    <w:rsid w:val="00D8066A"/>
    <w:rsid w:val="00D81561"/>
    <w:rsid w:val="00D81BCD"/>
    <w:rsid w:val="00D82063"/>
    <w:rsid w:val="00D85102"/>
    <w:rsid w:val="00D87293"/>
    <w:rsid w:val="00D91519"/>
    <w:rsid w:val="00D938F8"/>
    <w:rsid w:val="00D93DD3"/>
    <w:rsid w:val="00D95482"/>
    <w:rsid w:val="00D96162"/>
    <w:rsid w:val="00D97A71"/>
    <w:rsid w:val="00D97E48"/>
    <w:rsid w:val="00DA50DD"/>
    <w:rsid w:val="00DA6E20"/>
    <w:rsid w:val="00DA7A68"/>
    <w:rsid w:val="00DB05F9"/>
    <w:rsid w:val="00DB1E12"/>
    <w:rsid w:val="00DB1F77"/>
    <w:rsid w:val="00DB5493"/>
    <w:rsid w:val="00DB633E"/>
    <w:rsid w:val="00DB6A29"/>
    <w:rsid w:val="00DB7C1E"/>
    <w:rsid w:val="00DC038E"/>
    <w:rsid w:val="00DC6507"/>
    <w:rsid w:val="00DC6560"/>
    <w:rsid w:val="00DD18FF"/>
    <w:rsid w:val="00DD1A95"/>
    <w:rsid w:val="00DD1D3B"/>
    <w:rsid w:val="00DD352F"/>
    <w:rsid w:val="00DD5DC4"/>
    <w:rsid w:val="00DD6450"/>
    <w:rsid w:val="00DD7A17"/>
    <w:rsid w:val="00DE5A74"/>
    <w:rsid w:val="00DE5DF3"/>
    <w:rsid w:val="00DE5FDB"/>
    <w:rsid w:val="00DE63EA"/>
    <w:rsid w:val="00DE7B00"/>
    <w:rsid w:val="00DE7EFD"/>
    <w:rsid w:val="00DF056C"/>
    <w:rsid w:val="00DF0F25"/>
    <w:rsid w:val="00DF23E9"/>
    <w:rsid w:val="00DF6CB3"/>
    <w:rsid w:val="00DF6E94"/>
    <w:rsid w:val="00E006BF"/>
    <w:rsid w:val="00E019AB"/>
    <w:rsid w:val="00E0385C"/>
    <w:rsid w:val="00E04580"/>
    <w:rsid w:val="00E04A08"/>
    <w:rsid w:val="00E04C20"/>
    <w:rsid w:val="00E050DA"/>
    <w:rsid w:val="00E05F3B"/>
    <w:rsid w:val="00E10BC0"/>
    <w:rsid w:val="00E1210A"/>
    <w:rsid w:val="00E1269B"/>
    <w:rsid w:val="00E12D47"/>
    <w:rsid w:val="00E17EA9"/>
    <w:rsid w:val="00E17F83"/>
    <w:rsid w:val="00E21473"/>
    <w:rsid w:val="00E26CA8"/>
    <w:rsid w:val="00E30C22"/>
    <w:rsid w:val="00E312CA"/>
    <w:rsid w:val="00E3170A"/>
    <w:rsid w:val="00E334F3"/>
    <w:rsid w:val="00E35074"/>
    <w:rsid w:val="00E35D44"/>
    <w:rsid w:val="00E35E51"/>
    <w:rsid w:val="00E41195"/>
    <w:rsid w:val="00E41DD8"/>
    <w:rsid w:val="00E4394A"/>
    <w:rsid w:val="00E4424A"/>
    <w:rsid w:val="00E45019"/>
    <w:rsid w:val="00E461CA"/>
    <w:rsid w:val="00E47993"/>
    <w:rsid w:val="00E53523"/>
    <w:rsid w:val="00E537F4"/>
    <w:rsid w:val="00E53B76"/>
    <w:rsid w:val="00E55A2A"/>
    <w:rsid w:val="00E61568"/>
    <w:rsid w:val="00E61BD9"/>
    <w:rsid w:val="00E66BE4"/>
    <w:rsid w:val="00E70B03"/>
    <w:rsid w:val="00E71394"/>
    <w:rsid w:val="00E723D7"/>
    <w:rsid w:val="00E7574A"/>
    <w:rsid w:val="00E7659D"/>
    <w:rsid w:val="00E77F5E"/>
    <w:rsid w:val="00E811E5"/>
    <w:rsid w:val="00E81CB1"/>
    <w:rsid w:val="00E83D1D"/>
    <w:rsid w:val="00E83FAE"/>
    <w:rsid w:val="00E94821"/>
    <w:rsid w:val="00E94D82"/>
    <w:rsid w:val="00E974EF"/>
    <w:rsid w:val="00EA0843"/>
    <w:rsid w:val="00EA18AD"/>
    <w:rsid w:val="00EA3233"/>
    <w:rsid w:val="00EA38E0"/>
    <w:rsid w:val="00EA60CA"/>
    <w:rsid w:val="00EA723E"/>
    <w:rsid w:val="00EA7B41"/>
    <w:rsid w:val="00EB28DF"/>
    <w:rsid w:val="00EB7CEB"/>
    <w:rsid w:val="00EC0C04"/>
    <w:rsid w:val="00EC2952"/>
    <w:rsid w:val="00EC77AE"/>
    <w:rsid w:val="00ED119A"/>
    <w:rsid w:val="00ED2D6E"/>
    <w:rsid w:val="00ED36E1"/>
    <w:rsid w:val="00ED37F0"/>
    <w:rsid w:val="00ED698C"/>
    <w:rsid w:val="00ED7B96"/>
    <w:rsid w:val="00EE14FE"/>
    <w:rsid w:val="00EE18CA"/>
    <w:rsid w:val="00EE55E1"/>
    <w:rsid w:val="00EE56DD"/>
    <w:rsid w:val="00EE6220"/>
    <w:rsid w:val="00EE7665"/>
    <w:rsid w:val="00EE7F92"/>
    <w:rsid w:val="00EF34BD"/>
    <w:rsid w:val="00EF4109"/>
    <w:rsid w:val="00EF4623"/>
    <w:rsid w:val="00F00188"/>
    <w:rsid w:val="00F02BBA"/>
    <w:rsid w:val="00F03BB3"/>
    <w:rsid w:val="00F03C19"/>
    <w:rsid w:val="00F04748"/>
    <w:rsid w:val="00F063E9"/>
    <w:rsid w:val="00F06D44"/>
    <w:rsid w:val="00F1245F"/>
    <w:rsid w:val="00F1348A"/>
    <w:rsid w:val="00F141D9"/>
    <w:rsid w:val="00F16C03"/>
    <w:rsid w:val="00F2235E"/>
    <w:rsid w:val="00F22F74"/>
    <w:rsid w:val="00F27D0F"/>
    <w:rsid w:val="00F3224F"/>
    <w:rsid w:val="00F322BB"/>
    <w:rsid w:val="00F32828"/>
    <w:rsid w:val="00F32A10"/>
    <w:rsid w:val="00F32E0A"/>
    <w:rsid w:val="00F3391C"/>
    <w:rsid w:val="00F35554"/>
    <w:rsid w:val="00F36AB7"/>
    <w:rsid w:val="00F36E36"/>
    <w:rsid w:val="00F37457"/>
    <w:rsid w:val="00F412C9"/>
    <w:rsid w:val="00F43ADA"/>
    <w:rsid w:val="00F44263"/>
    <w:rsid w:val="00F47FB2"/>
    <w:rsid w:val="00F518C4"/>
    <w:rsid w:val="00F52C89"/>
    <w:rsid w:val="00F55088"/>
    <w:rsid w:val="00F61893"/>
    <w:rsid w:val="00F62199"/>
    <w:rsid w:val="00F6629F"/>
    <w:rsid w:val="00F70DF4"/>
    <w:rsid w:val="00F71465"/>
    <w:rsid w:val="00F72075"/>
    <w:rsid w:val="00F73429"/>
    <w:rsid w:val="00F76A95"/>
    <w:rsid w:val="00F82D5A"/>
    <w:rsid w:val="00F84551"/>
    <w:rsid w:val="00F86D76"/>
    <w:rsid w:val="00F8751B"/>
    <w:rsid w:val="00F90CB2"/>
    <w:rsid w:val="00F94027"/>
    <w:rsid w:val="00F94C3E"/>
    <w:rsid w:val="00F9500B"/>
    <w:rsid w:val="00F97334"/>
    <w:rsid w:val="00FA07D5"/>
    <w:rsid w:val="00FA2B63"/>
    <w:rsid w:val="00FA3DE9"/>
    <w:rsid w:val="00FA5741"/>
    <w:rsid w:val="00FA711F"/>
    <w:rsid w:val="00FB0219"/>
    <w:rsid w:val="00FB1356"/>
    <w:rsid w:val="00FB3BC9"/>
    <w:rsid w:val="00FB44EE"/>
    <w:rsid w:val="00FB7AD4"/>
    <w:rsid w:val="00FC0E59"/>
    <w:rsid w:val="00FC6337"/>
    <w:rsid w:val="00FC68A3"/>
    <w:rsid w:val="00FD1410"/>
    <w:rsid w:val="00FD2A1B"/>
    <w:rsid w:val="00FD311A"/>
    <w:rsid w:val="00FD50E8"/>
    <w:rsid w:val="00FD552F"/>
    <w:rsid w:val="00FD661F"/>
    <w:rsid w:val="00FE11E1"/>
    <w:rsid w:val="00FE2F21"/>
    <w:rsid w:val="00FE3499"/>
    <w:rsid w:val="00FE35A1"/>
    <w:rsid w:val="00FE3E8C"/>
    <w:rsid w:val="00FE41AB"/>
    <w:rsid w:val="00FE43F1"/>
    <w:rsid w:val="00FF2FAA"/>
    <w:rsid w:val="00FF3311"/>
    <w:rsid w:val="00FF5372"/>
    <w:rsid w:val="00FF6152"/>
    <w:rsid w:val="00FF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11C13-BBAD-4798-9343-B2DEE12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3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53A4"/>
  </w:style>
  <w:style w:type="paragraph" w:styleId="a5">
    <w:name w:val="List Paragraph"/>
    <w:basedOn w:val="a"/>
    <w:uiPriority w:val="34"/>
    <w:qFormat/>
    <w:rsid w:val="001653A4"/>
    <w:pPr>
      <w:ind w:left="720"/>
      <w:contextualSpacing/>
    </w:pPr>
  </w:style>
  <w:style w:type="character" w:styleId="a6">
    <w:name w:val="Hyperlink"/>
    <w:basedOn w:val="a0"/>
    <w:uiPriority w:val="99"/>
    <w:unhideWhenUsed/>
    <w:rsid w:val="001653A4"/>
    <w:rPr>
      <w:color w:val="0000FF" w:themeColor="hyperlink"/>
      <w:u w:val="single"/>
    </w:rPr>
  </w:style>
  <w:style w:type="paragraph" w:styleId="a7">
    <w:name w:val="header"/>
    <w:basedOn w:val="a"/>
    <w:link w:val="a8"/>
    <w:uiPriority w:val="99"/>
    <w:unhideWhenUsed/>
    <w:rsid w:val="009C7E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7E85"/>
  </w:style>
  <w:style w:type="paragraph" w:styleId="a9">
    <w:name w:val="Balloon Text"/>
    <w:basedOn w:val="a"/>
    <w:link w:val="aa"/>
    <w:uiPriority w:val="99"/>
    <w:semiHidden/>
    <w:unhideWhenUsed/>
    <w:rsid w:val="00B858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58FA"/>
    <w:rPr>
      <w:rFonts w:ascii="Tahoma" w:hAnsi="Tahoma" w:cs="Tahoma"/>
      <w:sz w:val="16"/>
      <w:szCs w:val="16"/>
    </w:rPr>
  </w:style>
  <w:style w:type="paragraph" w:styleId="3">
    <w:name w:val="Body Text 3"/>
    <w:basedOn w:val="a"/>
    <w:link w:val="30"/>
    <w:rsid w:val="00EA60CA"/>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EA60CA"/>
    <w:rPr>
      <w:rFonts w:ascii="Times New Roman" w:eastAsia="Times New Roman" w:hAnsi="Times New Roman" w:cs="Times New Roman"/>
      <w:sz w:val="28"/>
      <w:szCs w:val="24"/>
      <w:lang w:eastAsia="ru-RU"/>
    </w:rPr>
  </w:style>
  <w:style w:type="paragraph" w:styleId="2">
    <w:name w:val="Body Text 2"/>
    <w:basedOn w:val="a"/>
    <w:link w:val="20"/>
    <w:rsid w:val="00F5508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550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036">
      <w:bodyDiv w:val="1"/>
      <w:marLeft w:val="0"/>
      <w:marRight w:val="0"/>
      <w:marTop w:val="0"/>
      <w:marBottom w:val="0"/>
      <w:divBdr>
        <w:top w:val="none" w:sz="0" w:space="0" w:color="auto"/>
        <w:left w:val="none" w:sz="0" w:space="0" w:color="auto"/>
        <w:bottom w:val="none" w:sz="0" w:space="0" w:color="auto"/>
        <w:right w:val="none" w:sz="0" w:space="0" w:color="auto"/>
      </w:divBdr>
    </w:div>
    <w:div w:id="60521307">
      <w:bodyDiv w:val="1"/>
      <w:marLeft w:val="0"/>
      <w:marRight w:val="0"/>
      <w:marTop w:val="0"/>
      <w:marBottom w:val="0"/>
      <w:divBdr>
        <w:top w:val="none" w:sz="0" w:space="0" w:color="auto"/>
        <w:left w:val="none" w:sz="0" w:space="0" w:color="auto"/>
        <w:bottom w:val="none" w:sz="0" w:space="0" w:color="auto"/>
        <w:right w:val="none" w:sz="0" w:space="0" w:color="auto"/>
      </w:divBdr>
    </w:div>
    <w:div w:id="310137447">
      <w:bodyDiv w:val="1"/>
      <w:marLeft w:val="0"/>
      <w:marRight w:val="0"/>
      <w:marTop w:val="0"/>
      <w:marBottom w:val="0"/>
      <w:divBdr>
        <w:top w:val="none" w:sz="0" w:space="0" w:color="auto"/>
        <w:left w:val="none" w:sz="0" w:space="0" w:color="auto"/>
        <w:bottom w:val="none" w:sz="0" w:space="0" w:color="auto"/>
        <w:right w:val="none" w:sz="0" w:space="0" w:color="auto"/>
      </w:divBdr>
    </w:div>
    <w:div w:id="744843984">
      <w:bodyDiv w:val="1"/>
      <w:marLeft w:val="0"/>
      <w:marRight w:val="0"/>
      <w:marTop w:val="0"/>
      <w:marBottom w:val="0"/>
      <w:divBdr>
        <w:top w:val="none" w:sz="0" w:space="0" w:color="auto"/>
        <w:left w:val="none" w:sz="0" w:space="0" w:color="auto"/>
        <w:bottom w:val="none" w:sz="0" w:space="0" w:color="auto"/>
        <w:right w:val="none" w:sz="0" w:space="0" w:color="auto"/>
      </w:divBdr>
    </w:div>
    <w:div w:id="814378507">
      <w:bodyDiv w:val="1"/>
      <w:marLeft w:val="0"/>
      <w:marRight w:val="0"/>
      <w:marTop w:val="0"/>
      <w:marBottom w:val="0"/>
      <w:divBdr>
        <w:top w:val="none" w:sz="0" w:space="0" w:color="auto"/>
        <w:left w:val="none" w:sz="0" w:space="0" w:color="auto"/>
        <w:bottom w:val="none" w:sz="0" w:space="0" w:color="auto"/>
        <w:right w:val="none" w:sz="0" w:space="0" w:color="auto"/>
      </w:divBdr>
    </w:div>
    <w:div w:id="1110081132">
      <w:bodyDiv w:val="1"/>
      <w:marLeft w:val="0"/>
      <w:marRight w:val="0"/>
      <w:marTop w:val="0"/>
      <w:marBottom w:val="0"/>
      <w:divBdr>
        <w:top w:val="none" w:sz="0" w:space="0" w:color="auto"/>
        <w:left w:val="none" w:sz="0" w:space="0" w:color="auto"/>
        <w:bottom w:val="none" w:sz="0" w:space="0" w:color="auto"/>
        <w:right w:val="none" w:sz="0" w:space="0" w:color="auto"/>
      </w:divBdr>
    </w:div>
    <w:div w:id="1377270323">
      <w:bodyDiv w:val="1"/>
      <w:marLeft w:val="0"/>
      <w:marRight w:val="0"/>
      <w:marTop w:val="0"/>
      <w:marBottom w:val="0"/>
      <w:divBdr>
        <w:top w:val="none" w:sz="0" w:space="0" w:color="auto"/>
        <w:left w:val="none" w:sz="0" w:space="0" w:color="auto"/>
        <w:bottom w:val="none" w:sz="0" w:space="0" w:color="auto"/>
        <w:right w:val="none" w:sz="0" w:space="0" w:color="auto"/>
      </w:divBdr>
    </w:div>
    <w:div w:id="1736926152">
      <w:bodyDiv w:val="1"/>
      <w:marLeft w:val="0"/>
      <w:marRight w:val="0"/>
      <w:marTop w:val="0"/>
      <w:marBottom w:val="0"/>
      <w:divBdr>
        <w:top w:val="none" w:sz="0" w:space="0" w:color="auto"/>
        <w:left w:val="none" w:sz="0" w:space="0" w:color="auto"/>
        <w:bottom w:val="none" w:sz="0" w:space="0" w:color="auto"/>
        <w:right w:val="none" w:sz="0" w:space="0" w:color="auto"/>
      </w:divBdr>
    </w:div>
    <w:div w:id="1804275545">
      <w:bodyDiv w:val="1"/>
      <w:marLeft w:val="0"/>
      <w:marRight w:val="0"/>
      <w:marTop w:val="0"/>
      <w:marBottom w:val="0"/>
      <w:divBdr>
        <w:top w:val="none" w:sz="0" w:space="0" w:color="auto"/>
        <w:left w:val="none" w:sz="0" w:space="0" w:color="auto"/>
        <w:bottom w:val="none" w:sz="0" w:space="0" w:color="auto"/>
        <w:right w:val="none" w:sz="0" w:space="0" w:color="auto"/>
      </w:divBdr>
    </w:div>
    <w:div w:id="2001344681">
      <w:bodyDiv w:val="1"/>
      <w:marLeft w:val="0"/>
      <w:marRight w:val="0"/>
      <w:marTop w:val="0"/>
      <w:marBottom w:val="0"/>
      <w:divBdr>
        <w:top w:val="none" w:sz="0" w:space="0" w:color="auto"/>
        <w:left w:val="none" w:sz="0" w:space="0" w:color="auto"/>
        <w:bottom w:val="none" w:sz="0" w:space="0" w:color="auto"/>
        <w:right w:val="none" w:sz="0" w:space="0" w:color="auto"/>
      </w:divBdr>
    </w:div>
    <w:div w:id="20803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2770;fld=134;dst=102068"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4B2E6200480FFB6D27DE7FC0C231C3A2C0B1C8EEFF8AF03B50A9B74E0F63BAB1EA41A13404AFF" TargetMode="External"/><Relationship Id="rId5" Type="http://schemas.openxmlformats.org/officeDocument/2006/relationships/webSettings" Target="webSettings.xml"/><Relationship Id="rId15" Type="http://schemas.openxmlformats.org/officeDocument/2006/relationships/hyperlink" Target="http://www.yarregion.ru" TargetMode="External"/><Relationship Id="rId10" Type="http://schemas.openxmlformats.org/officeDocument/2006/relationships/hyperlink" Target="consultantplus://offline/ref=C0A7A6C77C4CD5EE68C4B27F76C083945E93AE606731958CFC1BFE7A0D92470FAD0CC8B2ABA99E7979t8E"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9486-AC0D-4C47-AF02-430EF982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12</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Бейбалаева Людмила Магамедмирзоевна</dc:creator>
  <cp:lastModifiedBy>Серебрякова Наталья Львовна</cp:lastModifiedBy>
  <cp:revision>77</cp:revision>
  <cp:lastPrinted>2017-10-11T11:27:00Z</cp:lastPrinted>
  <dcterms:created xsi:type="dcterms:W3CDTF">2017-05-11T06:48:00Z</dcterms:created>
  <dcterms:modified xsi:type="dcterms:W3CDTF">2019-02-18T11:16:00Z</dcterms:modified>
</cp:coreProperties>
</file>